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5CE84D" w14:textId="07FDDDA8" w:rsidR="00882401" w:rsidRPr="006E3F05" w:rsidRDefault="004E2D02" w:rsidP="00964487">
      <w:pPr>
        <w:ind w:right="144"/>
        <w:jc w:val="center"/>
        <w:rPr>
          <w:b/>
          <w:bCs/>
          <w:sz w:val="24"/>
          <w:szCs w:val="24"/>
          <w:lang w:val="en-US"/>
        </w:rPr>
      </w:pPr>
      <w:r w:rsidRPr="006E3F05">
        <w:rPr>
          <w:b/>
          <w:bCs/>
          <w:sz w:val="24"/>
          <w:szCs w:val="24"/>
        </w:rPr>
        <w:t>PELATIHAN MANAJEMEN ANGGARAN DAN PERENCANAAN KEUANGAN RUMAH TANGGA MENUJU KELUARGA SEJAHTERA DI KELURAHAN CENGKARENG TIMUR</w:t>
      </w:r>
      <w:r w:rsidR="00343CA5" w:rsidRPr="006E3F05">
        <w:rPr>
          <w:b/>
          <w:bCs/>
          <w:sz w:val="24"/>
          <w:szCs w:val="24"/>
          <w:lang w:val="en-US"/>
        </w:rPr>
        <w:t xml:space="preserve"> </w:t>
      </w:r>
    </w:p>
    <w:p w14:paraId="312D2DEE" w14:textId="77777777" w:rsidR="00343CA5" w:rsidRPr="006E3F05" w:rsidRDefault="00343CA5" w:rsidP="00964487">
      <w:pPr>
        <w:ind w:right="144"/>
        <w:jc w:val="center"/>
        <w:rPr>
          <w:b/>
          <w:bCs/>
          <w:sz w:val="24"/>
          <w:szCs w:val="24"/>
          <w:lang w:val="en-US"/>
        </w:rPr>
      </w:pPr>
    </w:p>
    <w:p w14:paraId="59CEE563" w14:textId="304952E5" w:rsidR="00343CA5" w:rsidRPr="006E3F05" w:rsidRDefault="00343CA5" w:rsidP="00964487">
      <w:pPr>
        <w:ind w:right="144"/>
        <w:jc w:val="center"/>
        <w:rPr>
          <w:b/>
          <w:bCs/>
          <w:i/>
          <w:iCs/>
          <w:sz w:val="24"/>
          <w:szCs w:val="24"/>
          <w:lang w:val="en-US"/>
        </w:rPr>
      </w:pPr>
      <w:r w:rsidRPr="006E3F05">
        <w:rPr>
          <w:b/>
          <w:bCs/>
          <w:i/>
          <w:iCs/>
          <w:sz w:val="24"/>
          <w:szCs w:val="24"/>
          <w:lang w:val="en-US"/>
        </w:rPr>
        <w:t xml:space="preserve">Household Budget Management and Financial Planning Training Towards Prosperous Families in </w:t>
      </w:r>
      <w:proofErr w:type="spellStart"/>
      <w:r w:rsidRPr="006E3F05">
        <w:rPr>
          <w:b/>
          <w:bCs/>
          <w:i/>
          <w:iCs/>
          <w:sz w:val="24"/>
          <w:szCs w:val="24"/>
          <w:lang w:val="en-US"/>
        </w:rPr>
        <w:t>Cengkareng</w:t>
      </w:r>
      <w:proofErr w:type="spellEnd"/>
      <w:r w:rsidRPr="006E3F05">
        <w:rPr>
          <w:b/>
          <w:bCs/>
          <w:i/>
          <w:iCs/>
          <w:sz w:val="24"/>
          <w:szCs w:val="24"/>
          <w:lang w:val="en-US"/>
        </w:rPr>
        <w:t xml:space="preserve"> Timur Subdistrict, West Jakarta City</w:t>
      </w:r>
    </w:p>
    <w:p w14:paraId="3A43DADE" w14:textId="583058BA" w:rsidR="00343CA5" w:rsidRPr="006E3F05" w:rsidRDefault="00343CA5" w:rsidP="00964487">
      <w:pPr>
        <w:ind w:right="144"/>
        <w:jc w:val="center"/>
        <w:rPr>
          <w:b/>
          <w:bCs/>
          <w:sz w:val="24"/>
          <w:szCs w:val="24"/>
        </w:rPr>
      </w:pPr>
    </w:p>
    <w:p w14:paraId="77B32C73" w14:textId="4C271BCE" w:rsidR="00964487" w:rsidRPr="006E3F05" w:rsidRDefault="00964487" w:rsidP="00964487">
      <w:pPr>
        <w:ind w:right="144"/>
        <w:jc w:val="center"/>
        <w:rPr>
          <w:b/>
          <w:bCs/>
          <w:color w:val="000000" w:themeColor="text1"/>
          <w:sz w:val="24"/>
          <w:szCs w:val="24"/>
          <w:lang w:val="en-US"/>
        </w:rPr>
      </w:pPr>
      <w:bookmarkStart w:id="0" w:name="_Hlk74122524"/>
      <w:r w:rsidRPr="006E3F05">
        <w:rPr>
          <w:b/>
          <w:bCs/>
          <w:color w:val="000000" w:themeColor="text1"/>
          <w:sz w:val="24"/>
          <w:szCs w:val="24"/>
          <w:lang w:val="en-US"/>
        </w:rPr>
        <w:t>Rahmatullah</w:t>
      </w:r>
      <w:r w:rsidR="005F1287" w:rsidRPr="006E3F05">
        <w:rPr>
          <w:b/>
          <w:bCs/>
          <w:color w:val="000000" w:themeColor="text1"/>
          <w:sz w:val="24"/>
          <w:szCs w:val="24"/>
          <w:vertAlign w:val="superscript"/>
          <w:lang w:val="en-US"/>
        </w:rPr>
        <w:t>1</w:t>
      </w:r>
      <w:r w:rsidRPr="006E3F05">
        <w:rPr>
          <w:b/>
          <w:bCs/>
          <w:color w:val="000000" w:themeColor="text1"/>
          <w:sz w:val="24"/>
          <w:szCs w:val="24"/>
          <w:lang w:val="en-US"/>
        </w:rPr>
        <w:t xml:space="preserve">, I </w:t>
      </w:r>
      <w:proofErr w:type="spellStart"/>
      <w:r w:rsidRPr="006E3F05">
        <w:rPr>
          <w:b/>
          <w:bCs/>
          <w:color w:val="000000" w:themeColor="text1"/>
          <w:sz w:val="24"/>
          <w:szCs w:val="24"/>
          <w:lang w:val="en-US"/>
        </w:rPr>
        <w:t>Nyoman</w:t>
      </w:r>
      <w:proofErr w:type="spellEnd"/>
      <w:r w:rsidRPr="006E3F05">
        <w:rPr>
          <w:b/>
          <w:bCs/>
          <w:color w:val="000000" w:themeColor="text1"/>
          <w:sz w:val="24"/>
          <w:szCs w:val="24"/>
          <w:lang w:val="en-US"/>
        </w:rPr>
        <w:t xml:space="preserve"> Suri Adnyana</w:t>
      </w:r>
      <w:r w:rsidR="005F1287" w:rsidRPr="006E3F05">
        <w:rPr>
          <w:b/>
          <w:bCs/>
          <w:color w:val="000000" w:themeColor="text1"/>
          <w:sz w:val="24"/>
          <w:szCs w:val="24"/>
          <w:vertAlign w:val="superscript"/>
          <w:lang w:val="en-US"/>
        </w:rPr>
        <w:t>2</w:t>
      </w:r>
      <w:r w:rsidRPr="006E3F05">
        <w:rPr>
          <w:b/>
          <w:bCs/>
          <w:color w:val="000000" w:themeColor="text1"/>
          <w:sz w:val="24"/>
          <w:szCs w:val="24"/>
          <w:lang w:val="en-US"/>
        </w:rPr>
        <w:t>, Didi Sukardi</w:t>
      </w:r>
      <w:r w:rsidR="005F1287" w:rsidRPr="006E3F05">
        <w:rPr>
          <w:b/>
          <w:bCs/>
          <w:color w:val="000000" w:themeColor="text1"/>
          <w:sz w:val="24"/>
          <w:szCs w:val="24"/>
          <w:vertAlign w:val="superscript"/>
          <w:lang w:val="en-US"/>
        </w:rPr>
        <w:t>3</w:t>
      </w:r>
      <w:r w:rsidRPr="006E3F05">
        <w:rPr>
          <w:b/>
          <w:bCs/>
          <w:color w:val="000000" w:themeColor="text1"/>
          <w:sz w:val="24"/>
          <w:szCs w:val="24"/>
          <w:lang w:val="en-US"/>
        </w:rPr>
        <w:t>, Murdiyono</w:t>
      </w:r>
      <w:r w:rsidR="005F1287" w:rsidRPr="006E3F05">
        <w:rPr>
          <w:b/>
          <w:bCs/>
          <w:color w:val="000000" w:themeColor="text1"/>
          <w:sz w:val="24"/>
          <w:szCs w:val="24"/>
          <w:vertAlign w:val="superscript"/>
          <w:lang w:val="en-US"/>
        </w:rPr>
        <w:t>4</w:t>
      </w:r>
    </w:p>
    <w:p w14:paraId="2FBD2373" w14:textId="77777777" w:rsidR="00964487" w:rsidRPr="006E3F05" w:rsidRDefault="00964487" w:rsidP="00964487">
      <w:pPr>
        <w:ind w:right="144"/>
        <w:jc w:val="center"/>
        <w:rPr>
          <w:b/>
          <w:bCs/>
          <w:color w:val="000000" w:themeColor="text1"/>
          <w:sz w:val="24"/>
          <w:szCs w:val="24"/>
          <w:lang w:val="id-ID"/>
        </w:rPr>
      </w:pPr>
    </w:p>
    <w:p w14:paraId="0605CD5F" w14:textId="4F092A76" w:rsidR="00964487" w:rsidRPr="006E3F05" w:rsidRDefault="005F1287" w:rsidP="00964487">
      <w:pPr>
        <w:ind w:right="144"/>
        <w:jc w:val="center"/>
        <w:rPr>
          <w:b/>
          <w:bCs/>
          <w:color w:val="000000" w:themeColor="text1"/>
          <w:sz w:val="24"/>
          <w:szCs w:val="24"/>
          <w:lang w:val="en-US" w:eastAsia="en-ID"/>
        </w:rPr>
      </w:pPr>
      <w:r w:rsidRPr="006E3F05">
        <w:rPr>
          <w:b/>
          <w:bCs/>
          <w:color w:val="000000" w:themeColor="text1"/>
          <w:sz w:val="24"/>
          <w:szCs w:val="24"/>
          <w:vertAlign w:val="superscript"/>
          <w:lang w:val="en-US"/>
        </w:rPr>
        <w:t>1,2,3,4</w:t>
      </w:r>
      <w:r w:rsidR="004A255F" w:rsidRPr="006E3F05">
        <w:rPr>
          <w:b/>
          <w:bCs/>
          <w:color w:val="000000" w:themeColor="text1"/>
          <w:sz w:val="24"/>
          <w:szCs w:val="24"/>
          <w:lang w:val="en-US"/>
        </w:rPr>
        <w:t xml:space="preserve">Universitas </w:t>
      </w:r>
      <w:proofErr w:type="spellStart"/>
      <w:r w:rsidR="004A255F" w:rsidRPr="006E3F05">
        <w:rPr>
          <w:b/>
          <w:bCs/>
          <w:color w:val="000000" w:themeColor="text1"/>
          <w:sz w:val="24"/>
          <w:szCs w:val="24"/>
          <w:lang w:val="en-US"/>
        </w:rPr>
        <w:t>Satyagama</w:t>
      </w:r>
      <w:proofErr w:type="spellEnd"/>
    </w:p>
    <w:p w14:paraId="27A459C7" w14:textId="77777777" w:rsidR="00964487" w:rsidRPr="006E3F05" w:rsidRDefault="00964487" w:rsidP="00964487">
      <w:pPr>
        <w:ind w:right="144"/>
        <w:jc w:val="center"/>
        <w:rPr>
          <w:b/>
          <w:bCs/>
          <w:color w:val="000000" w:themeColor="text1"/>
          <w:sz w:val="24"/>
          <w:szCs w:val="24"/>
          <w:lang w:val="sv-SE" w:eastAsia="en-ID"/>
        </w:rPr>
      </w:pPr>
      <w:bookmarkStart w:id="1" w:name="_Hlk139218801"/>
    </w:p>
    <w:bookmarkEnd w:id="1"/>
    <w:p w14:paraId="6FB75AC1" w14:textId="6719B5B7" w:rsidR="00554AF3" w:rsidRPr="006E3F05" w:rsidRDefault="00964487" w:rsidP="00964487">
      <w:pPr>
        <w:ind w:right="144"/>
        <w:jc w:val="center"/>
        <w:rPr>
          <w:b/>
          <w:bCs/>
          <w:color w:val="000000" w:themeColor="text1"/>
          <w:sz w:val="24"/>
          <w:szCs w:val="24"/>
          <w:lang w:val="en-US"/>
        </w:rPr>
      </w:pPr>
      <w:r w:rsidRPr="006E3F05">
        <w:rPr>
          <w:b/>
          <w:bCs/>
          <w:color w:val="000000" w:themeColor="text1"/>
          <w:sz w:val="24"/>
          <w:szCs w:val="24"/>
        </w:rPr>
        <w:t xml:space="preserve">Email: </w:t>
      </w:r>
      <w:r w:rsidR="00B117E5" w:rsidRPr="006E3F05">
        <w:rPr>
          <w:sz w:val="24"/>
          <w:szCs w:val="24"/>
        </w:rPr>
        <w:fldChar w:fldCharType="begin"/>
      </w:r>
      <w:r w:rsidR="00B117E5" w:rsidRPr="006E3F05">
        <w:rPr>
          <w:sz w:val="24"/>
          <w:szCs w:val="24"/>
        </w:rPr>
        <w:instrText xml:space="preserve"> HYPERLINK "mailto:rahmatullah.ugama@gmail.com" </w:instrText>
      </w:r>
      <w:r w:rsidR="00B117E5" w:rsidRPr="006E3F05">
        <w:rPr>
          <w:sz w:val="24"/>
          <w:szCs w:val="24"/>
        </w:rPr>
        <w:fldChar w:fldCharType="separate"/>
      </w:r>
      <w:r w:rsidRPr="006E3F05">
        <w:rPr>
          <w:rStyle w:val="Hyperlink"/>
          <w:b/>
          <w:bCs/>
          <w:color w:val="000000" w:themeColor="text1"/>
          <w:sz w:val="24"/>
          <w:szCs w:val="24"/>
          <w:u w:val="none"/>
          <w:lang w:val="en-US"/>
        </w:rPr>
        <w:t>rahmatullah.ugama@gmail.com</w:t>
      </w:r>
      <w:r w:rsidR="00B117E5" w:rsidRPr="006E3F05">
        <w:rPr>
          <w:rStyle w:val="Hyperlink"/>
          <w:b/>
          <w:bCs/>
          <w:color w:val="000000" w:themeColor="text1"/>
          <w:sz w:val="24"/>
          <w:szCs w:val="24"/>
          <w:u w:val="none"/>
          <w:lang w:val="en-US"/>
        </w:rPr>
        <w:fldChar w:fldCharType="end"/>
      </w:r>
      <w:bookmarkStart w:id="2" w:name="_GoBack"/>
      <w:bookmarkEnd w:id="2"/>
    </w:p>
    <w:p w14:paraId="0C663C7F" w14:textId="77777777" w:rsidR="00350C80" w:rsidRPr="00796B94" w:rsidRDefault="00350C80" w:rsidP="00964487">
      <w:pPr>
        <w:ind w:right="144"/>
        <w:jc w:val="both"/>
        <w:rPr>
          <w:b/>
          <w:bCs/>
          <w:color w:val="000000" w:themeColor="text1"/>
          <w:sz w:val="24"/>
          <w:szCs w:val="24"/>
        </w:rPr>
      </w:pPr>
    </w:p>
    <w:bookmarkEnd w:id="0"/>
    <w:p w14:paraId="6F652C9B" w14:textId="77777777" w:rsidR="004710C2" w:rsidRPr="00C30D2C" w:rsidRDefault="004710C2" w:rsidP="00964487">
      <w:pPr>
        <w:pStyle w:val="Heading1"/>
        <w:spacing w:before="0"/>
        <w:ind w:left="0" w:right="144"/>
        <w:jc w:val="both"/>
        <w:rPr>
          <w:i/>
          <w:iCs/>
          <w:color w:val="000000" w:themeColor="text1"/>
          <w:sz w:val="22"/>
          <w:szCs w:val="22"/>
        </w:rPr>
      </w:pPr>
      <w:r w:rsidRPr="00C30D2C">
        <w:rPr>
          <w:i/>
          <w:iCs/>
          <w:color w:val="000000" w:themeColor="text1"/>
          <w:sz w:val="22"/>
          <w:szCs w:val="22"/>
        </w:rPr>
        <w:t>Abstract</w:t>
      </w:r>
    </w:p>
    <w:p w14:paraId="1996DA91" w14:textId="6BD9DF61" w:rsidR="001E2812" w:rsidRPr="00C30D2C" w:rsidRDefault="009421F4" w:rsidP="00964487">
      <w:pPr>
        <w:ind w:right="144"/>
        <w:jc w:val="both"/>
        <w:rPr>
          <w:i/>
          <w:iCs/>
          <w:color w:val="000000" w:themeColor="text1"/>
          <w:lang w:val="en-US"/>
        </w:rPr>
      </w:pPr>
      <w:r w:rsidRPr="00C30D2C">
        <w:rPr>
          <w:i/>
          <w:iCs/>
          <w:color w:val="000000" w:themeColor="text1"/>
          <w:lang w:val="en-US"/>
        </w:rPr>
        <w:t xml:space="preserve">This community service activity aims to increase public understanding, particularly among housewives in the East </w:t>
      </w:r>
      <w:proofErr w:type="spellStart"/>
      <w:r w:rsidRPr="00C30D2C">
        <w:rPr>
          <w:i/>
          <w:iCs/>
          <w:color w:val="000000" w:themeColor="text1"/>
          <w:lang w:val="en-US"/>
        </w:rPr>
        <w:t>Cengkareng</w:t>
      </w:r>
      <w:proofErr w:type="spellEnd"/>
      <w:r w:rsidRPr="00C30D2C">
        <w:rPr>
          <w:i/>
          <w:iCs/>
          <w:color w:val="000000" w:themeColor="text1"/>
          <w:lang w:val="en-US"/>
        </w:rPr>
        <w:t xml:space="preserve"> sub-district, regarding the importance of budget management and family financial planning. A common problem faced by the community is the lack of ability to manage income and expenses, which leads to household economic instability. This activity was carried out through lectures and question-and-answer discussions involving local residents as participants. The material provided included preparing a household budget, managing expenses based on a priority scale, the importance of saving, and planning an emergency fund. The results of the activity showed that participants gained an increased understanding of managing family finances effectively and efficiently. In addition, participants also began to understand the importance of simple financial record-keeping as a first step towards a more prosperous and financially independent family.</w:t>
      </w:r>
    </w:p>
    <w:p w14:paraId="539D53AA" w14:textId="3547F4C7" w:rsidR="004710C2" w:rsidRPr="00C30D2C" w:rsidRDefault="004710C2" w:rsidP="00964487">
      <w:pPr>
        <w:ind w:right="144"/>
        <w:jc w:val="both"/>
        <w:rPr>
          <w:bCs/>
          <w:i/>
          <w:iCs/>
          <w:color w:val="000000" w:themeColor="text1"/>
          <w:lang w:val="en" w:eastAsia="id-ID"/>
        </w:rPr>
      </w:pPr>
      <w:r w:rsidRPr="00C30D2C">
        <w:rPr>
          <w:b/>
          <w:i/>
          <w:iCs/>
          <w:color w:val="000000" w:themeColor="text1"/>
        </w:rPr>
        <w:t>Keywords:</w:t>
      </w:r>
      <w:r w:rsidRPr="00C30D2C">
        <w:rPr>
          <w:b/>
          <w:i/>
          <w:iCs/>
          <w:color w:val="000000" w:themeColor="text1"/>
          <w:spacing w:val="-1"/>
        </w:rPr>
        <w:t xml:space="preserve"> </w:t>
      </w:r>
      <w:r w:rsidR="00C30D2C" w:rsidRPr="00C30D2C">
        <w:rPr>
          <w:bCs/>
          <w:i/>
          <w:iCs/>
          <w:color w:val="000000" w:themeColor="text1"/>
          <w:spacing w:val="-1"/>
        </w:rPr>
        <w:t>Budget Management, Financial Planning, Household, Prosperous Family</w:t>
      </w:r>
    </w:p>
    <w:p w14:paraId="03FEF218" w14:textId="77777777" w:rsidR="00F207FC" w:rsidRPr="00C30D2C" w:rsidRDefault="00F207FC" w:rsidP="00964487">
      <w:pPr>
        <w:tabs>
          <w:tab w:val="left" w:pos="2550"/>
        </w:tabs>
        <w:ind w:right="144"/>
        <w:jc w:val="both"/>
        <w:rPr>
          <w:i/>
          <w:iCs/>
          <w:color w:val="000000" w:themeColor="text1"/>
        </w:rPr>
      </w:pPr>
    </w:p>
    <w:p w14:paraId="2D8FED47" w14:textId="77777777" w:rsidR="00F207FC" w:rsidRPr="00C30D2C" w:rsidRDefault="00F207FC" w:rsidP="00964487">
      <w:pPr>
        <w:tabs>
          <w:tab w:val="left" w:pos="2550"/>
        </w:tabs>
        <w:ind w:right="144"/>
        <w:jc w:val="both"/>
        <w:rPr>
          <w:b/>
          <w:bCs/>
          <w:i/>
          <w:iCs/>
          <w:color w:val="000000" w:themeColor="text1"/>
          <w:lang w:val="en-US"/>
        </w:rPr>
      </w:pPr>
      <w:proofErr w:type="spellStart"/>
      <w:r w:rsidRPr="00C30D2C">
        <w:rPr>
          <w:b/>
          <w:bCs/>
          <w:i/>
          <w:iCs/>
          <w:color w:val="000000" w:themeColor="text1"/>
          <w:lang w:val="en-US"/>
        </w:rPr>
        <w:t>Abstrak</w:t>
      </w:r>
      <w:proofErr w:type="spellEnd"/>
    </w:p>
    <w:p w14:paraId="48F964C0" w14:textId="365F2780" w:rsidR="00F207FC" w:rsidRPr="00C30D2C" w:rsidRDefault="00F207FC" w:rsidP="00964487">
      <w:pPr>
        <w:tabs>
          <w:tab w:val="left" w:pos="2550"/>
        </w:tabs>
        <w:ind w:right="144"/>
        <w:jc w:val="both"/>
        <w:rPr>
          <w:i/>
          <w:iCs/>
          <w:color w:val="000000" w:themeColor="text1"/>
          <w:lang w:val="en-US"/>
        </w:rPr>
      </w:pPr>
      <w:r w:rsidRPr="00C30D2C">
        <w:rPr>
          <w:i/>
          <w:iCs/>
          <w:color w:val="000000" w:themeColor="text1"/>
        </w:rPr>
        <w:t>Kegiatan pengabdian kepada masyarakat ini bertujuan untuk meningkatkan pemahaman masyarakat, khususnya ibu rumah tangga di Kelurahan Cengkareng Timur, mengenai pentingnya manajemen anggaran dan perencanaan keuangan keluarga. Permasalahan yang sering dihadapi masyarakat adalah kurangnya kemampuan dalam mengatur pendapatan dan pengeluaran sehingga menyebabkan ketidakstabilan ekonomi rumah tangga. Kegiatan ini dilaksanakan melalui metode ceramah dan diskusi tanya jawab yang melibatkan warga setempat sebagai peserta. Materi yang diberikan meliputi penyusunan anggaran rumah tangga, pengelolaan pengeluaran berdasarkan skala prioritas, pentingnya menabung, serta perencanaan dana darurat. Hasil kegiatan menunjukkan bahwa peserta memperoleh peningkatan pemahaman mengenai pengelolaan keuangan keluarga secara efektif dan efisien. Selain itu, peserta juga mulai memahami pentingnya pencatatan keuangan sederhana sebagai langkah awal menuju keluarga yang lebih sejahtera dan mandiri secara finansial.</w:t>
      </w:r>
    </w:p>
    <w:p w14:paraId="58A65BB5" w14:textId="2A0B6035" w:rsidR="00F207FC" w:rsidRPr="00C30D2C" w:rsidRDefault="00F207FC" w:rsidP="00964487">
      <w:pPr>
        <w:tabs>
          <w:tab w:val="left" w:pos="2550"/>
        </w:tabs>
        <w:ind w:right="144"/>
        <w:jc w:val="both"/>
        <w:rPr>
          <w:b/>
          <w:bCs/>
          <w:i/>
          <w:iCs/>
          <w:color w:val="000000" w:themeColor="text1"/>
        </w:rPr>
      </w:pPr>
      <w:r w:rsidRPr="00C30D2C">
        <w:rPr>
          <w:b/>
          <w:bCs/>
          <w:i/>
          <w:iCs/>
          <w:color w:val="000000" w:themeColor="text1"/>
          <w:lang w:val="en-US"/>
        </w:rPr>
        <w:t xml:space="preserve">Kata </w:t>
      </w:r>
      <w:proofErr w:type="spellStart"/>
      <w:r w:rsidRPr="00C30D2C">
        <w:rPr>
          <w:b/>
          <w:bCs/>
          <w:i/>
          <w:iCs/>
          <w:color w:val="000000" w:themeColor="text1"/>
          <w:lang w:val="en-US"/>
        </w:rPr>
        <w:t>Kunci</w:t>
      </w:r>
      <w:proofErr w:type="spellEnd"/>
      <w:r w:rsidRPr="00C30D2C">
        <w:rPr>
          <w:b/>
          <w:bCs/>
          <w:i/>
          <w:iCs/>
          <w:color w:val="000000" w:themeColor="text1"/>
          <w:lang w:val="en-US"/>
        </w:rPr>
        <w:t>:</w:t>
      </w:r>
      <w:r w:rsidR="009421F4" w:rsidRPr="00C30D2C">
        <w:rPr>
          <w:i/>
          <w:iCs/>
          <w:color w:val="000000" w:themeColor="text1"/>
        </w:rPr>
        <w:t xml:space="preserve"> Manajemen </w:t>
      </w:r>
      <w:r w:rsidR="00C30D2C" w:rsidRPr="00C30D2C">
        <w:rPr>
          <w:i/>
          <w:iCs/>
          <w:color w:val="000000" w:themeColor="text1"/>
        </w:rPr>
        <w:t>Anggaran, Perencanaan Keuangan, Rumah Tangga, Keluarga Sejahtera</w:t>
      </w:r>
    </w:p>
    <w:p w14:paraId="559F7E91" w14:textId="0E5E7475" w:rsidR="004710C2" w:rsidRPr="00F207FC" w:rsidRDefault="004710C2" w:rsidP="00964487">
      <w:pPr>
        <w:tabs>
          <w:tab w:val="left" w:pos="2550"/>
        </w:tabs>
        <w:ind w:right="144"/>
        <w:jc w:val="both"/>
        <w:rPr>
          <w:b/>
          <w:bCs/>
          <w:i/>
          <w:iCs/>
          <w:color w:val="000000" w:themeColor="text1"/>
        </w:rPr>
      </w:pPr>
      <w:r w:rsidRPr="00F207FC">
        <w:rPr>
          <w:b/>
          <w:bCs/>
          <w:i/>
          <w:iCs/>
          <w:color w:val="000000" w:themeColor="text1"/>
        </w:rPr>
        <w:tab/>
      </w:r>
    </w:p>
    <w:p w14:paraId="6A32AAB0" w14:textId="3BE2E26B" w:rsidR="004710C2" w:rsidRPr="00796B94" w:rsidRDefault="00A75129" w:rsidP="00964487">
      <w:pPr>
        <w:ind w:right="144"/>
        <w:rPr>
          <w:b/>
          <w:color w:val="000000" w:themeColor="text1"/>
          <w:sz w:val="24"/>
          <w:szCs w:val="24"/>
          <w:lang w:val="en-US"/>
        </w:rPr>
      </w:pPr>
      <w:r>
        <w:rPr>
          <w:b/>
          <w:color w:val="000000" w:themeColor="text1"/>
          <w:sz w:val="24"/>
          <w:szCs w:val="24"/>
          <w:lang w:val="en-US"/>
        </w:rPr>
        <w:t>PENDAHULUAN</w:t>
      </w:r>
    </w:p>
    <w:p w14:paraId="4D1FF6F1" w14:textId="5C783348" w:rsidR="00A443FA" w:rsidRDefault="00F23090" w:rsidP="00964487">
      <w:pPr>
        <w:ind w:right="144" w:firstLine="567"/>
        <w:jc w:val="both"/>
        <w:rPr>
          <w:sz w:val="24"/>
          <w:szCs w:val="24"/>
        </w:rPr>
      </w:pPr>
      <w:r w:rsidRPr="00F23090">
        <w:rPr>
          <w:sz w:val="24"/>
          <w:szCs w:val="24"/>
        </w:rPr>
        <w:t xml:space="preserve">Keuangan rumah tangga merupakan salah satu aspek penting dalam menciptakan kesejahteraan keluarga. Pengelolaan keuangan yang baik dapat membantu keluarga memenuhi kebutuhan primer, sekunder, maupun tersier secara seimbang. Namun demikian, masih banyak masyarakat yang belum </w:t>
      </w:r>
      <w:r w:rsidRPr="00F23090">
        <w:rPr>
          <w:sz w:val="24"/>
          <w:szCs w:val="24"/>
        </w:rPr>
        <w:lastRenderedPageBreak/>
        <w:t>memiliki kemampuan dalam menyusun anggaran dan merencanakan keuangan keluarga dengan baik. Kurangnya literasi keuangan menyebabkan pengeluaran sering kali lebih besar dibandingkan pendapatan sehingga menimbulkan masalah ekonomi dalam rumah tangga. Oleh karena itu, diperlukan upaya edukasi melalui kegiatan pengabdian kepada masyarakat agar masyarakat memiliki pemahaman yang lebih baik mengenai pengelolaan keuangan keluarga</w:t>
      </w:r>
      <w:r w:rsidR="000C4567">
        <w:rPr>
          <w:sz w:val="24"/>
          <w:szCs w:val="24"/>
          <w:lang w:val="en-US"/>
        </w:rPr>
        <w:t xml:space="preserve"> (</w:t>
      </w:r>
      <w:proofErr w:type="spellStart"/>
      <w:r w:rsidR="000C4567">
        <w:rPr>
          <w:sz w:val="24"/>
          <w:szCs w:val="24"/>
          <w:lang w:val="en-US"/>
        </w:rPr>
        <w:t>Sucianah</w:t>
      </w:r>
      <w:proofErr w:type="spellEnd"/>
      <w:r w:rsidR="000C4567">
        <w:rPr>
          <w:sz w:val="24"/>
          <w:szCs w:val="24"/>
          <w:lang w:val="en-US"/>
        </w:rPr>
        <w:t xml:space="preserve"> &amp; </w:t>
      </w:r>
      <w:proofErr w:type="spellStart"/>
      <w:r w:rsidR="000C4567">
        <w:rPr>
          <w:sz w:val="24"/>
          <w:szCs w:val="24"/>
          <w:lang w:val="en-US"/>
        </w:rPr>
        <w:t>Yuhertiana</w:t>
      </w:r>
      <w:proofErr w:type="spellEnd"/>
      <w:r w:rsidR="000C4567">
        <w:rPr>
          <w:sz w:val="24"/>
          <w:szCs w:val="24"/>
          <w:lang w:val="en-US"/>
        </w:rPr>
        <w:t>, 2021</w:t>
      </w:r>
      <w:r w:rsidR="002A737C">
        <w:rPr>
          <w:sz w:val="24"/>
          <w:szCs w:val="24"/>
          <w:lang w:val="en-US"/>
        </w:rPr>
        <w:t xml:space="preserve">; </w:t>
      </w:r>
      <w:proofErr w:type="spellStart"/>
      <w:r w:rsidR="002A737C">
        <w:rPr>
          <w:sz w:val="24"/>
          <w:szCs w:val="24"/>
          <w:lang w:val="en-US"/>
        </w:rPr>
        <w:t>Mustikowati</w:t>
      </w:r>
      <w:proofErr w:type="spellEnd"/>
      <w:r w:rsidR="002A737C">
        <w:rPr>
          <w:sz w:val="24"/>
          <w:szCs w:val="24"/>
          <w:lang w:val="en-US"/>
        </w:rPr>
        <w:t xml:space="preserve"> </w:t>
      </w:r>
      <w:proofErr w:type="spellStart"/>
      <w:r w:rsidR="002A737C">
        <w:rPr>
          <w:sz w:val="24"/>
          <w:szCs w:val="24"/>
          <w:lang w:val="en-US"/>
        </w:rPr>
        <w:t>dkk</w:t>
      </w:r>
      <w:proofErr w:type="spellEnd"/>
      <w:r w:rsidR="002A737C">
        <w:rPr>
          <w:sz w:val="24"/>
          <w:szCs w:val="24"/>
          <w:lang w:val="en-US"/>
        </w:rPr>
        <w:t>., 2022</w:t>
      </w:r>
      <w:r w:rsidR="000C4567">
        <w:rPr>
          <w:sz w:val="24"/>
          <w:szCs w:val="24"/>
          <w:lang w:val="en-US"/>
        </w:rPr>
        <w:t>)</w:t>
      </w:r>
      <w:r w:rsidRPr="00F23090">
        <w:rPr>
          <w:sz w:val="24"/>
          <w:szCs w:val="24"/>
        </w:rPr>
        <w:t>.</w:t>
      </w:r>
    </w:p>
    <w:p w14:paraId="0A542C1F" w14:textId="6887872B" w:rsidR="006C0F94" w:rsidRPr="006C0F94" w:rsidRDefault="006C0F94" w:rsidP="00964487">
      <w:pPr>
        <w:ind w:right="144" w:firstLine="567"/>
        <w:jc w:val="both"/>
        <w:rPr>
          <w:sz w:val="24"/>
          <w:szCs w:val="24"/>
        </w:rPr>
      </w:pPr>
      <w:r w:rsidRPr="006C0F94">
        <w:rPr>
          <w:sz w:val="24"/>
          <w:szCs w:val="24"/>
        </w:rPr>
        <w:t>Kegiatan pelatihan ini dilaksanakan di Kelurahan Cengkareng Timur dengan sasaran utama ibu rumah tangga dan masyarakat umum. Pemilihan sasaran tersebut didasarkan pada peran penting ibu rumah tangga sebagai pengelola keuangan keluarga. Melalui pelatihan ini diharapkan peserta mampu mengelola pendapatan keluarga secara bijak, menentukan skala prioritas kebutuhan, serta mempersiapkan dana tabungan dan dana darurat untuk masa depan keluarga yang lebih sejahtera.</w:t>
      </w:r>
    </w:p>
    <w:p w14:paraId="007F88A1" w14:textId="546E32A7" w:rsidR="004710C2" w:rsidRPr="00796B94" w:rsidRDefault="004710C2" w:rsidP="00964487">
      <w:pPr>
        <w:tabs>
          <w:tab w:val="left" w:pos="567"/>
        </w:tabs>
        <w:ind w:right="144"/>
        <w:jc w:val="both"/>
        <w:rPr>
          <w:color w:val="000000" w:themeColor="text1"/>
          <w:sz w:val="24"/>
          <w:szCs w:val="24"/>
          <w:lang w:val="en-US"/>
        </w:rPr>
      </w:pPr>
    </w:p>
    <w:p w14:paraId="1D3AD899" w14:textId="043CD4CE" w:rsidR="004710C2" w:rsidRPr="00796B94" w:rsidRDefault="00A75129" w:rsidP="00964487">
      <w:pPr>
        <w:ind w:right="144"/>
        <w:jc w:val="both"/>
        <w:rPr>
          <w:i/>
          <w:color w:val="000000" w:themeColor="text1"/>
          <w:sz w:val="24"/>
          <w:szCs w:val="24"/>
          <w:lang w:val="en-US"/>
        </w:rPr>
      </w:pPr>
      <w:r>
        <w:rPr>
          <w:b/>
          <w:color w:val="000000" w:themeColor="text1"/>
          <w:sz w:val="24"/>
          <w:szCs w:val="24"/>
          <w:lang w:val="en-US"/>
        </w:rPr>
        <w:t>METODE</w:t>
      </w:r>
    </w:p>
    <w:p w14:paraId="7E34B302" w14:textId="1602BABE" w:rsidR="00970B25" w:rsidRDefault="00FF67F6" w:rsidP="00796B94">
      <w:pPr>
        <w:ind w:right="144" w:firstLine="567"/>
        <w:jc w:val="both"/>
        <w:rPr>
          <w:sz w:val="24"/>
          <w:szCs w:val="24"/>
        </w:rPr>
      </w:pPr>
      <w:r w:rsidRPr="00FF67F6">
        <w:rPr>
          <w:sz w:val="24"/>
          <w:szCs w:val="24"/>
        </w:rPr>
        <w:t>Metode pelaksanaan kegiatan pengabdian kepada masyarakat ini dilakukan melalui ceramah dan diskusi tanya jawab. Metode ceramah digunakan untuk menyampaikan materi mengenai konsep dasar manajemen anggaran rumah tangga, pentingnya perencanaan keuangan keluarga, penyusunan skala prioritas kebutuhan, serta strategi menabung dan pengelolaan dana darurat. Materi disampaikan secara sederhana dan komunikatif agar mudah dipahami oleh peserta dari berbagai latar belakang pendidikan.</w:t>
      </w:r>
    </w:p>
    <w:p w14:paraId="01C2C805" w14:textId="0D93DC11" w:rsidR="00E21746" w:rsidRDefault="00E21746" w:rsidP="00796B94">
      <w:pPr>
        <w:ind w:right="144" w:firstLine="567"/>
        <w:jc w:val="both"/>
        <w:rPr>
          <w:sz w:val="24"/>
          <w:szCs w:val="24"/>
        </w:rPr>
      </w:pPr>
      <w:r>
        <w:rPr>
          <w:noProof/>
          <w:sz w:val="24"/>
          <w:szCs w:val="24"/>
          <w:lang w:val="en-US"/>
        </w:rPr>
        <w:drawing>
          <wp:anchor distT="0" distB="0" distL="114300" distR="114300" simplePos="0" relativeHeight="251658240" behindDoc="0" locked="0" layoutInCell="1" allowOverlap="1" wp14:anchorId="5852A006" wp14:editId="6FC5D14A">
            <wp:simplePos x="0" y="0"/>
            <wp:positionH relativeFrom="column">
              <wp:posOffset>245110</wp:posOffset>
            </wp:positionH>
            <wp:positionV relativeFrom="paragraph">
              <wp:posOffset>70594</wp:posOffset>
            </wp:positionV>
            <wp:extent cx="4182259" cy="3060700"/>
            <wp:effectExtent l="0" t="0" r="889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40399" t="35880" r="15317" b="12256"/>
                    <a:stretch>
                      <a:fillRect/>
                    </a:stretch>
                  </pic:blipFill>
                  <pic:spPr bwMode="auto">
                    <a:xfrm>
                      <a:off x="0" y="0"/>
                      <a:ext cx="4182259" cy="3060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CF277D" w14:textId="3B60D9E4" w:rsidR="00E21746" w:rsidRDefault="00E21746" w:rsidP="00796B94">
      <w:pPr>
        <w:ind w:right="144" w:firstLine="567"/>
        <w:jc w:val="both"/>
        <w:rPr>
          <w:sz w:val="24"/>
          <w:szCs w:val="24"/>
        </w:rPr>
      </w:pPr>
    </w:p>
    <w:p w14:paraId="4834A55B" w14:textId="26B87F0F" w:rsidR="00E21746" w:rsidRDefault="00E21746" w:rsidP="00796B94">
      <w:pPr>
        <w:ind w:right="144" w:firstLine="567"/>
        <w:jc w:val="both"/>
        <w:rPr>
          <w:sz w:val="24"/>
          <w:szCs w:val="24"/>
        </w:rPr>
      </w:pPr>
    </w:p>
    <w:p w14:paraId="0EEF249D" w14:textId="6F055E7B" w:rsidR="00E21746" w:rsidRDefault="00E21746" w:rsidP="00796B94">
      <w:pPr>
        <w:ind w:right="144" w:firstLine="567"/>
        <w:jc w:val="both"/>
        <w:rPr>
          <w:sz w:val="24"/>
          <w:szCs w:val="24"/>
        </w:rPr>
      </w:pPr>
    </w:p>
    <w:p w14:paraId="7D78CF86" w14:textId="1EBE38F9" w:rsidR="00E21746" w:rsidRDefault="00E21746" w:rsidP="00796B94">
      <w:pPr>
        <w:ind w:right="144" w:firstLine="567"/>
        <w:jc w:val="both"/>
        <w:rPr>
          <w:sz w:val="24"/>
          <w:szCs w:val="24"/>
        </w:rPr>
      </w:pPr>
    </w:p>
    <w:p w14:paraId="029C7483" w14:textId="472E8714" w:rsidR="00E21746" w:rsidRDefault="00E21746" w:rsidP="00796B94">
      <w:pPr>
        <w:ind w:right="144" w:firstLine="567"/>
        <w:jc w:val="both"/>
        <w:rPr>
          <w:sz w:val="24"/>
          <w:szCs w:val="24"/>
        </w:rPr>
      </w:pPr>
    </w:p>
    <w:p w14:paraId="5F00DAAA" w14:textId="26C724F7" w:rsidR="00E21746" w:rsidRDefault="00E21746" w:rsidP="00796B94">
      <w:pPr>
        <w:ind w:right="144" w:firstLine="567"/>
        <w:jc w:val="both"/>
        <w:rPr>
          <w:sz w:val="24"/>
          <w:szCs w:val="24"/>
        </w:rPr>
      </w:pPr>
    </w:p>
    <w:p w14:paraId="09DEEF26" w14:textId="48894B03" w:rsidR="00E21746" w:rsidRDefault="00E21746" w:rsidP="00796B94">
      <w:pPr>
        <w:ind w:right="144" w:firstLine="567"/>
        <w:jc w:val="both"/>
        <w:rPr>
          <w:sz w:val="24"/>
          <w:szCs w:val="24"/>
        </w:rPr>
      </w:pPr>
    </w:p>
    <w:p w14:paraId="560F937F" w14:textId="7EB54CCE" w:rsidR="00E21746" w:rsidRDefault="00E21746" w:rsidP="00796B94">
      <w:pPr>
        <w:ind w:right="144" w:firstLine="567"/>
        <w:jc w:val="both"/>
        <w:rPr>
          <w:sz w:val="24"/>
          <w:szCs w:val="24"/>
        </w:rPr>
      </w:pPr>
    </w:p>
    <w:p w14:paraId="70B1E7B2" w14:textId="74128BBA" w:rsidR="00E21746" w:rsidRDefault="00E21746" w:rsidP="00796B94">
      <w:pPr>
        <w:ind w:right="144" w:firstLine="567"/>
        <w:jc w:val="both"/>
        <w:rPr>
          <w:sz w:val="24"/>
          <w:szCs w:val="24"/>
        </w:rPr>
      </w:pPr>
    </w:p>
    <w:p w14:paraId="0687465A" w14:textId="0EA28DD7" w:rsidR="00E21746" w:rsidRDefault="00E21746" w:rsidP="00796B94">
      <w:pPr>
        <w:ind w:right="144" w:firstLine="567"/>
        <w:jc w:val="both"/>
        <w:rPr>
          <w:sz w:val="24"/>
          <w:szCs w:val="24"/>
        </w:rPr>
      </w:pPr>
    </w:p>
    <w:p w14:paraId="0D282BDA" w14:textId="59270D41" w:rsidR="00E21746" w:rsidRDefault="00E21746" w:rsidP="00796B94">
      <w:pPr>
        <w:ind w:right="144" w:firstLine="567"/>
        <w:jc w:val="both"/>
        <w:rPr>
          <w:sz w:val="24"/>
          <w:szCs w:val="24"/>
        </w:rPr>
      </w:pPr>
    </w:p>
    <w:p w14:paraId="4A346642" w14:textId="5743BE2D" w:rsidR="00E21746" w:rsidRDefault="00E21746" w:rsidP="00796B94">
      <w:pPr>
        <w:ind w:right="144" w:firstLine="567"/>
        <w:jc w:val="both"/>
        <w:rPr>
          <w:sz w:val="24"/>
          <w:szCs w:val="24"/>
        </w:rPr>
      </w:pPr>
    </w:p>
    <w:p w14:paraId="5CE3BA22" w14:textId="276898DF" w:rsidR="00E21746" w:rsidRDefault="00E21746" w:rsidP="00796B94">
      <w:pPr>
        <w:ind w:right="144" w:firstLine="567"/>
        <w:jc w:val="both"/>
        <w:rPr>
          <w:sz w:val="24"/>
          <w:szCs w:val="24"/>
        </w:rPr>
      </w:pPr>
    </w:p>
    <w:p w14:paraId="72BD79C7" w14:textId="69F5AE2B" w:rsidR="00E21746" w:rsidRDefault="00E21746" w:rsidP="00796B94">
      <w:pPr>
        <w:ind w:right="144" w:firstLine="567"/>
        <w:jc w:val="both"/>
        <w:rPr>
          <w:sz w:val="24"/>
          <w:szCs w:val="24"/>
        </w:rPr>
      </w:pPr>
    </w:p>
    <w:p w14:paraId="11279099" w14:textId="35E3036B" w:rsidR="00E21746" w:rsidRDefault="00E21746" w:rsidP="00796B94">
      <w:pPr>
        <w:ind w:right="144" w:firstLine="567"/>
        <w:jc w:val="both"/>
        <w:rPr>
          <w:sz w:val="24"/>
          <w:szCs w:val="24"/>
        </w:rPr>
      </w:pPr>
    </w:p>
    <w:p w14:paraId="6106DE6F" w14:textId="5F903BDD" w:rsidR="00E21746" w:rsidRDefault="00E21746" w:rsidP="00796B94">
      <w:pPr>
        <w:ind w:right="144" w:firstLine="567"/>
        <w:jc w:val="both"/>
        <w:rPr>
          <w:sz w:val="24"/>
          <w:szCs w:val="24"/>
        </w:rPr>
      </w:pPr>
    </w:p>
    <w:p w14:paraId="3B556A92" w14:textId="56E64259" w:rsidR="00E21746" w:rsidRDefault="00E21746" w:rsidP="00796B94">
      <w:pPr>
        <w:ind w:right="144" w:firstLine="567"/>
        <w:jc w:val="both"/>
        <w:rPr>
          <w:sz w:val="24"/>
          <w:szCs w:val="24"/>
        </w:rPr>
      </w:pPr>
    </w:p>
    <w:p w14:paraId="5A8C2BF8" w14:textId="77777777" w:rsidR="00E21746" w:rsidRPr="00FF572A" w:rsidRDefault="00E21746" w:rsidP="00796B94">
      <w:pPr>
        <w:ind w:right="144" w:firstLine="567"/>
        <w:jc w:val="both"/>
        <w:rPr>
          <w:sz w:val="24"/>
          <w:szCs w:val="24"/>
        </w:rPr>
      </w:pPr>
    </w:p>
    <w:p w14:paraId="20F97A84" w14:textId="251112F8" w:rsidR="00FF67F6" w:rsidRPr="00FF572A" w:rsidRDefault="00FF572A" w:rsidP="00796B94">
      <w:pPr>
        <w:ind w:right="144" w:firstLine="567"/>
        <w:jc w:val="both"/>
        <w:rPr>
          <w:color w:val="000000" w:themeColor="text1"/>
          <w:sz w:val="24"/>
          <w:szCs w:val="24"/>
        </w:rPr>
      </w:pPr>
      <w:r w:rsidRPr="00FF572A">
        <w:rPr>
          <w:sz w:val="24"/>
          <w:szCs w:val="24"/>
        </w:rPr>
        <w:t xml:space="preserve">Selanjutnya, metode diskusi tanya jawab dilakukan untuk memberikan kesempatan kepada peserta dalam menyampaikan permasalahan yang mereka hadapi terkait pengelolaan keuangan keluarga. Dalam sesi ini, peserta aktif berdiskusi mengenai cara mengatasi pengeluaran berlebih, pengelolaan utang, hingga strategi menyusun anggaran bulanan yang realistis. Pendekatan partisipatif ini bertujuan agar peserta tidak hanya memahami teori, tetapi juga mampu </w:t>
      </w:r>
      <w:r w:rsidRPr="00FF572A">
        <w:rPr>
          <w:sz w:val="24"/>
          <w:szCs w:val="24"/>
        </w:rPr>
        <w:lastRenderedPageBreak/>
        <w:t>menerapkannya dalam kehidupan sehari-hari.</w:t>
      </w:r>
    </w:p>
    <w:p w14:paraId="2DBE1BD6" w14:textId="1A3C78D4" w:rsidR="00911848" w:rsidRPr="00796B94" w:rsidRDefault="00911848" w:rsidP="00964487">
      <w:pPr>
        <w:ind w:right="144" w:firstLine="567"/>
        <w:jc w:val="both"/>
        <w:rPr>
          <w:bCs/>
          <w:color w:val="000000" w:themeColor="text1"/>
          <w:sz w:val="24"/>
          <w:szCs w:val="24"/>
          <w:lang w:val="en-US"/>
        </w:rPr>
      </w:pPr>
    </w:p>
    <w:p w14:paraId="2E2B2140" w14:textId="6EA98EEC" w:rsidR="004710C2" w:rsidRPr="00796B94" w:rsidRDefault="00A75129" w:rsidP="00964487">
      <w:pPr>
        <w:ind w:right="144"/>
        <w:rPr>
          <w:b/>
          <w:color w:val="000000" w:themeColor="text1"/>
          <w:sz w:val="24"/>
          <w:szCs w:val="24"/>
          <w:lang w:val="en-US"/>
        </w:rPr>
      </w:pPr>
      <w:r>
        <w:rPr>
          <w:b/>
          <w:color w:val="000000" w:themeColor="text1"/>
          <w:sz w:val="24"/>
          <w:szCs w:val="24"/>
          <w:lang w:val="en-US"/>
        </w:rPr>
        <w:t>HASIL DAN PEMBAHASAN</w:t>
      </w:r>
    </w:p>
    <w:p w14:paraId="13DC4D10" w14:textId="77777777" w:rsidR="00AD4C62" w:rsidRDefault="00947C0B" w:rsidP="00AD4C62">
      <w:pPr>
        <w:pStyle w:val="BodyText"/>
        <w:ind w:right="144" w:firstLine="567"/>
        <w:rPr>
          <w:lang w:val="en-US"/>
        </w:rPr>
      </w:pPr>
      <w:r>
        <w:t>Pelaksanaan kegiatan berlangsung dengan baik dan mendapat respons positif dari masyarakat Kelurahan Cengkareng Timur. Peserta menunjukkan antusiasme tinggi selama mengikuti kegiatan, terutama pada sesi diskusi dan tanya jawab. Sebagian besar peserta mengakui bahwa sebelumnya mereka belum pernah melakukan pencatatan keuangan rumah tangga secara rutin. Setelah mengikuti pelatihan, peserta mulai memahami pentingnya mencatat pemasukan dan pengeluaran untuk mengetahui kondisi keuangan keluarga secara lebih jelas</w:t>
      </w:r>
      <w:r w:rsidR="00AD4C62">
        <w:rPr>
          <w:lang w:val="en-US"/>
        </w:rPr>
        <w:t>.</w:t>
      </w:r>
    </w:p>
    <w:p w14:paraId="0E829DE8" w14:textId="05850913" w:rsidR="00AD4C62" w:rsidRDefault="00AD4C62" w:rsidP="00AD4C62">
      <w:pPr>
        <w:pStyle w:val="BodyText"/>
        <w:ind w:right="144" w:firstLine="567"/>
        <w:rPr>
          <w:lang w:val="en-ID" w:eastAsia="en-ID"/>
        </w:rPr>
      </w:pPr>
      <w:r w:rsidRPr="00AD4C62">
        <w:rPr>
          <w:lang w:val="en-ID" w:eastAsia="en-ID"/>
        </w:rPr>
        <w:t xml:space="preserve">Hasil </w:t>
      </w:r>
      <w:proofErr w:type="spellStart"/>
      <w:r w:rsidRPr="00AD4C62">
        <w:rPr>
          <w:lang w:val="en-ID" w:eastAsia="en-ID"/>
        </w:rPr>
        <w:t>kegiatan</w:t>
      </w:r>
      <w:proofErr w:type="spellEnd"/>
      <w:r w:rsidRPr="00AD4C62">
        <w:rPr>
          <w:lang w:val="en-ID" w:eastAsia="en-ID"/>
        </w:rPr>
        <w:t xml:space="preserve"> </w:t>
      </w:r>
      <w:proofErr w:type="spellStart"/>
      <w:r w:rsidRPr="00AD4C62">
        <w:rPr>
          <w:lang w:val="en-ID" w:eastAsia="en-ID"/>
        </w:rPr>
        <w:t>menunjukkan</w:t>
      </w:r>
      <w:proofErr w:type="spellEnd"/>
      <w:r w:rsidRPr="00AD4C62">
        <w:rPr>
          <w:lang w:val="en-ID" w:eastAsia="en-ID"/>
        </w:rPr>
        <w:t xml:space="preserve"> </w:t>
      </w:r>
      <w:proofErr w:type="spellStart"/>
      <w:r w:rsidRPr="00AD4C62">
        <w:rPr>
          <w:lang w:val="en-ID" w:eastAsia="en-ID"/>
        </w:rPr>
        <w:t>adanya</w:t>
      </w:r>
      <w:proofErr w:type="spellEnd"/>
      <w:r w:rsidRPr="00AD4C62">
        <w:rPr>
          <w:lang w:val="en-ID" w:eastAsia="en-ID"/>
        </w:rPr>
        <w:t xml:space="preserve"> </w:t>
      </w:r>
      <w:proofErr w:type="spellStart"/>
      <w:r w:rsidRPr="00AD4C62">
        <w:rPr>
          <w:lang w:val="en-ID" w:eastAsia="en-ID"/>
        </w:rPr>
        <w:t>peningkatan</w:t>
      </w:r>
      <w:proofErr w:type="spellEnd"/>
      <w:r w:rsidRPr="00AD4C62">
        <w:rPr>
          <w:lang w:val="en-ID" w:eastAsia="en-ID"/>
        </w:rPr>
        <w:t xml:space="preserve"> </w:t>
      </w:r>
      <w:proofErr w:type="spellStart"/>
      <w:r w:rsidRPr="00AD4C62">
        <w:rPr>
          <w:lang w:val="en-ID" w:eastAsia="en-ID"/>
        </w:rPr>
        <w:t>pemahaman</w:t>
      </w:r>
      <w:proofErr w:type="spellEnd"/>
      <w:r w:rsidRPr="00AD4C62">
        <w:rPr>
          <w:lang w:val="en-ID" w:eastAsia="en-ID"/>
        </w:rPr>
        <w:t xml:space="preserve"> </w:t>
      </w:r>
      <w:proofErr w:type="spellStart"/>
      <w:r w:rsidRPr="00AD4C62">
        <w:rPr>
          <w:lang w:val="en-ID" w:eastAsia="en-ID"/>
        </w:rPr>
        <w:t>peserta</w:t>
      </w:r>
      <w:proofErr w:type="spellEnd"/>
      <w:r w:rsidRPr="00AD4C62">
        <w:rPr>
          <w:lang w:val="en-ID" w:eastAsia="en-ID"/>
        </w:rPr>
        <w:t xml:space="preserve"> </w:t>
      </w:r>
      <w:proofErr w:type="spellStart"/>
      <w:r w:rsidRPr="00AD4C62">
        <w:rPr>
          <w:lang w:val="en-ID" w:eastAsia="en-ID"/>
        </w:rPr>
        <w:t>mengenai</w:t>
      </w:r>
      <w:proofErr w:type="spellEnd"/>
      <w:r w:rsidRPr="00AD4C62">
        <w:rPr>
          <w:lang w:val="en-ID" w:eastAsia="en-ID"/>
        </w:rPr>
        <w:t xml:space="preserve"> </w:t>
      </w:r>
      <w:proofErr w:type="spellStart"/>
      <w:r w:rsidRPr="00AD4C62">
        <w:rPr>
          <w:lang w:val="en-ID" w:eastAsia="en-ID"/>
        </w:rPr>
        <w:t>pengelolaan</w:t>
      </w:r>
      <w:proofErr w:type="spellEnd"/>
      <w:r w:rsidRPr="00AD4C62">
        <w:rPr>
          <w:lang w:val="en-ID" w:eastAsia="en-ID"/>
        </w:rPr>
        <w:t xml:space="preserve"> </w:t>
      </w:r>
      <w:proofErr w:type="spellStart"/>
      <w:r w:rsidRPr="00AD4C62">
        <w:rPr>
          <w:lang w:val="en-ID" w:eastAsia="en-ID"/>
        </w:rPr>
        <w:t>anggaran</w:t>
      </w:r>
      <w:proofErr w:type="spellEnd"/>
      <w:r w:rsidRPr="00AD4C62">
        <w:rPr>
          <w:lang w:val="en-ID" w:eastAsia="en-ID"/>
        </w:rPr>
        <w:t xml:space="preserve"> </w:t>
      </w:r>
      <w:proofErr w:type="spellStart"/>
      <w:r w:rsidRPr="00AD4C62">
        <w:rPr>
          <w:lang w:val="en-ID" w:eastAsia="en-ID"/>
        </w:rPr>
        <w:t>rumah</w:t>
      </w:r>
      <w:proofErr w:type="spellEnd"/>
      <w:r w:rsidRPr="00AD4C62">
        <w:rPr>
          <w:lang w:val="en-ID" w:eastAsia="en-ID"/>
        </w:rPr>
        <w:t xml:space="preserve"> </w:t>
      </w:r>
      <w:proofErr w:type="spellStart"/>
      <w:r w:rsidRPr="00AD4C62">
        <w:rPr>
          <w:lang w:val="en-ID" w:eastAsia="en-ID"/>
        </w:rPr>
        <w:t>tangga</w:t>
      </w:r>
      <w:proofErr w:type="spellEnd"/>
      <w:r w:rsidRPr="00AD4C62">
        <w:rPr>
          <w:lang w:val="en-ID" w:eastAsia="en-ID"/>
        </w:rPr>
        <w:t xml:space="preserve"> </w:t>
      </w:r>
      <w:proofErr w:type="spellStart"/>
      <w:r w:rsidRPr="00AD4C62">
        <w:rPr>
          <w:lang w:val="en-ID" w:eastAsia="en-ID"/>
        </w:rPr>
        <w:t>berdasarkan</w:t>
      </w:r>
      <w:proofErr w:type="spellEnd"/>
      <w:r w:rsidRPr="00AD4C62">
        <w:rPr>
          <w:lang w:val="en-ID" w:eastAsia="en-ID"/>
        </w:rPr>
        <w:t xml:space="preserve"> </w:t>
      </w:r>
      <w:proofErr w:type="spellStart"/>
      <w:r w:rsidRPr="00AD4C62">
        <w:rPr>
          <w:lang w:val="en-ID" w:eastAsia="en-ID"/>
        </w:rPr>
        <w:t>skala</w:t>
      </w:r>
      <w:proofErr w:type="spellEnd"/>
      <w:r w:rsidRPr="00AD4C62">
        <w:rPr>
          <w:lang w:val="en-ID" w:eastAsia="en-ID"/>
        </w:rPr>
        <w:t xml:space="preserve"> </w:t>
      </w:r>
      <w:proofErr w:type="spellStart"/>
      <w:r w:rsidRPr="00AD4C62">
        <w:rPr>
          <w:lang w:val="en-ID" w:eastAsia="en-ID"/>
        </w:rPr>
        <w:t>prioritas</w:t>
      </w:r>
      <w:proofErr w:type="spellEnd"/>
      <w:r w:rsidRPr="00AD4C62">
        <w:rPr>
          <w:lang w:val="en-ID" w:eastAsia="en-ID"/>
        </w:rPr>
        <w:t xml:space="preserve">. </w:t>
      </w:r>
      <w:proofErr w:type="spellStart"/>
      <w:r w:rsidRPr="00AD4C62">
        <w:rPr>
          <w:lang w:val="en-ID" w:eastAsia="en-ID"/>
        </w:rPr>
        <w:t>Peserta</w:t>
      </w:r>
      <w:proofErr w:type="spellEnd"/>
      <w:r w:rsidRPr="00AD4C62">
        <w:rPr>
          <w:lang w:val="en-ID" w:eastAsia="en-ID"/>
        </w:rPr>
        <w:t xml:space="preserve"> juga </w:t>
      </w:r>
      <w:proofErr w:type="spellStart"/>
      <w:r w:rsidRPr="00AD4C62">
        <w:rPr>
          <w:lang w:val="en-ID" w:eastAsia="en-ID"/>
        </w:rPr>
        <w:t>mulai</w:t>
      </w:r>
      <w:proofErr w:type="spellEnd"/>
      <w:r w:rsidRPr="00AD4C62">
        <w:rPr>
          <w:lang w:val="en-ID" w:eastAsia="en-ID"/>
        </w:rPr>
        <w:t xml:space="preserve"> </w:t>
      </w:r>
      <w:proofErr w:type="spellStart"/>
      <w:r w:rsidRPr="00AD4C62">
        <w:rPr>
          <w:lang w:val="en-ID" w:eastAsia="en-ID"/>
        </w:rPr>
        <w:t>menyadari</w:t>
      </w:r>
      <w:proofErr w:type="spellEnd"/>
      <w:r w:rsidRPr="00AD4C62">
        <w:rPr>
          <w:lang w:val="en-ID" w:eastAsia="en-ID"/>
        </w:rPr>
        <w:t xml:space="preserve"> </w:t>
      </w:r>
      <w:proofErr w:type="spellStart"/>
      <w:r w:rsidRPr="00AD4C62">
        <w:rPr>
          <w:lang w:val="en-ID" w:eastAsia="en-ID"/>
        </w:rPr>
        <w:t>pentingnya</w:t>
      </w:r>
      <w:proofErr w:type="spellEnd"/>
      <w:r w:rsidRPr="00AD4C62">
        <w:rPr>
          <w:lang w:val="en-ID" w:eastAsia="en-ID"/>
        </w:rPr>
        <w:t xml:space="preserve"> </w:t>
      </w:r>
      <w:proofErr w:type="spellStart"/>
      <w:r w:rsidRPr="00AD4C62">
        <w:rPr>
          <w:lang w:val="en-ID" w:eastAsia="en-ID"/>
        </w:rPr>
        <w:t>membedakan</w:t>
      </w:r>
      <w:proofErr w:type="spellEnd"/>
      <w:r w:rsidRPr="00AD4C62">
        <w:rPr>
          <w:lang w:val="en-ID" w:eastAsia="en-ID"/>
        </w:rPr>
        <w:t xml:space="preserve"> </w:t>
      </w:r>
      <w:proofErr w:type="spellStart"/>
      <w:r w:rsidRPr="00AD4C62">
        <w:rPr>
          <w:lang w:val="en-ID" w:eastAsia="en-ID"/>
        </w:rPr>
        <w:t>kebutuhan</w:t>
      </w:r>
      <w:proofErr w:type="spellEnd"/>
      <w:r w:rsidRPr="00AD4C62">
        <w:rPr>
          <w:lang w:val="en-ID" w:eastAsia="en-ID"/>
        </w:rPr>
        <w:t xml:space="preserve"> dan </w:t>
      </w:r>
      <w:proofErr w:type="spellStart"/>
      <w:r w:rsidRPr="00AD4C62">
        <w:rPr>
          <w:lang w:val="en-ID" w:eastAsia="en-ID"/>
        </w:rPr>
        <w:t>keinginan</w:t>
      </w:r>
      <w:proofErr w:type="spellEnd"/>
      <w:r w:rsidRPr="00AD4C62">
        <w:rPr>
          <w:lang w:val="en-ID" w:eastAsia="en-ID"/>
        </w:rPr>
        <w:t xml:space="preserve"> agar </w:t>
      </w:r>
      <w:proofErr w:type="spellStart"/>
      <w:r w:rsidRPr="00AD4C62">
        <w:rPr>
          <w:lang w:val="en-ID" w:eastAsia="en-ID"/>
        </w:rPr>
        <w:t>pengeluaran</w:t>
      </w:r>
      <w:proofErr w:type="spellEnd"/>
      <w:r w:rsidRPr="00AD4C62">
        <w:rPr>
          <w:lang w:val="en-ID" w:eastAsia="en-ID"/>
        </w:rPr>
        <w:t xml:space="preserve"> </w:t>
      </w:r>
      <w:proofErr w:type="spellStart"/>
      <w:r w:rsidRPr="00AD4C62">
        <w:rPr>
          <w:lang w:val="en-ID" w:eastAsia="en-ID"/>
        </w:rPr>
        <w:t>dapat</w:t>
      </w:r>
      <w:proofErr w:type="spellEnd"/>
      <w:r w:rsidRPr="00AD4C62">
        <w:rPr>
          <w:lang w:val="en-ID" w:eastAsia="en-ID"/>
        </w:rPr>
        <w:t xml:space="preserve"> </w:t>
      </w:r>
      <w:proofErr w:type="spellStart"/>
      <w:r w:rsidRPr="00AD4C62">
        <w:rPr>
          <w:lang w:val="en-ID" w:eastAsia="en-ID"/>
        </w:rPr>
        <w:t>lebih</w:t>
      </w:r>
      <w:proofErr w:type="spellEnd"/>
      <w:r w:rsidRPr="00AD4C62">
        <w:rPr>
          <w:lang w:val="en-ID" w:eastAsia="en-ID"/>
        </w:rPr>
        <w:t xml:space="preserve"> </w:t>
      </w:r>
      <w:proofErr w:type="spellStart"/>
      <w:r w:rsidRPr="00AD4C62">
        <w:rPr>
          <w:lang w:val="en-ID" w:eastAsia="en-ID"/>
        </w:rPr>
        <w:t>terkendali</w:t>
      </w:r>
      <w:proofErr w:type="spellEnd"/>
      <w:r w:rsidRPr="00AD4C62">
        <w:rPr>
          <w:lang w:val="en-ID" w:eastAsia="en-ID"/>
        </w:rPr>
        <w:t xml:space="preserve">. </w:t>
      </w:r>
      <w:proofErr w:type="spellStart"/>
      <w:r w:rsidRPr="00AD4C62">
        <w:rPr>
          <w:lang w:val="en-ID" w:eastAsia="en-ID"/>
        </w:rPr>
        <w:t>Selain</w:t>
      </w:r>
      <w:proofErr w:type="spellEnd"/>
      <w:r w:rsidRPr="00AD4C62">
        <w:rPr>
          <w:lang w:val="en-ID" w:eastAsia="en-ID"/>
        </w:rPr>
        <w:t xml:space="preserve"> </w:t>
      </w:r>
      <w:proofErr w:type="spellStart"/>
      <w:r w:rsidRPr="00AD4C62">
        <w:rPr>
          <w:lang w:val="en-ID" w:eastAsia="en-ID"/>
        </w:rPr>
        <w:t>itu</w:t>
      </w:r>
      <w:proofErr w:type="spellEnd"/>
      <w:r w:rsidRPr="00AD4C62">
        <w:rPr>
          <w:lang w:val="en-ID" w:eastAsia="en-ID"/>
        </w:rPr>
        <w:t xml:space="preserve">, </w:t>
      </w:r>
      <w:proofErr w:type="spellStart"/>
      <w:r w:rsidRPr="00AD4C62">
        <w:rPr>
          <w:lang w:val="en-ID" w:eastAsia="en-ID"/>
        </w:rPr>
        <w:t>materi</w:t>
      </w:r>
      <w:proofErr w:type="spellEnd"/>
      <w:r w:rsidRPr="00AD4C62">
        <w:rPr>
          <w:lang w:val="en-ID" w:eastAsia="en-ID"/>
        </w:rPr>
        <w:t xml:space="preserve"> </w:t>
      </w:r>
      <w:proofErr w:type="spellStart"/>
      <w:r w:rsidRPr="00AD4C62">
        <w:rPr>
          <w:lang w:val="en-ID" w:eastAsia="en-ID"/>
        </w:rPr>
        <w:t>mengenai</w:t>
      </w:r>
      <w:proofErr w:type="spellEnd"/>
      <w:r w:rsidRPr="00AD4C62">
        <w:rPr>
          <w:lang w:val="en-ID" w:eastAsia="en-ID"/>
        </w:rPr>
        <w:t xml:space="preserve"> dana </w:t>
      </w:r>
      <w:proofErr w:type="spellStart"/>
      <w:r w:rsidRPr="00AD4C62">
        <w:rPr>
          <w:lang w:val="en-ID" w:eastAsia="en-ID"/>
        </w:rPr>
        <w:t>darurat</w:t>
      </w:r>
      <w:proofErr w:type="spellEnd"/>
      <w:r w:rsidRPr="00AD4C62">
        <w:rPr>
          <w:lang w:val="en-ID" w:eastAsia="en-ID"/>
        </w:rPr>
        <w:t xml:space="preserve"> dan </w:t>
      </w:r>
      <w:proofErr w:type="spellStart"/>
      <w:r w:rsidRPr="00AD4C62">
        <w:rPr>
          <w:lang w:val="en-ID" w:eastAsia="en-ID"/>
        </w:rPr>
        <w:t>tabungan</w:t>
      </w:r>
      <w:proofErr w:type="spellEnd"/>
      <w:r w:rsidRPr="00AD4C62">
        <w:rPr>
          <w:lang w:val="en-ID" w:eastAsia="en-ID"/>
        </w:rPr>
        <w:t xml:space="preserve"> </w:t>
      </w:r>
      <w:proofErr w:type="spellStart"/>
      <w:r w:rsidRPr="00AD4C62">
        <w:rPr>
          <w:lang w:val="en-ID" w:eastAsia="en-ID"/>
        </w:rPr>
        <w:t>keluarga</w:t>
      </w:r>
      <w:proofErr w:type="spellEnd"/>
      <w:r w:rsidRPr="00AD4C62">
        <w:rPr>
          <w:lang w:val="en-ID" w:eastAsia="en-ID"/>
        </w:rPr>
        <w:t xml:space="preserve"> </w:t>
      </w:r>
      <w:proofErr w:type="spellStart"/>
      <w:r w:rsidRPr="00AD4C62">
        <w:rPr>
          <w:lang w:val="en-ID" w:eastAsia="en-ID"/>
        </w:rPr>
        <w:t>memberikan</w:t>
      </w:r>
      <w:proofErr w:type="spellEnd"/>
      <w:r w:rsidRPr="00AD4C62">
        <w:rPr>
          <w:lang w:val="en-ID" w:eastAsia="en-ID"/>
        </w:rPr>
        <w:t xml:space="preserve"> </w:t>
      </w:r>
      <w:proofErr w:type="spellStart"/>
      <w:r w:rsidRPr="00AD4C62">
        <w:rPr>
          <w:lang w:val="en-ID" w:eastAsia="en-ID"/>
        </w:rPr>
        <w:t>wawasan</w:t>
      </w:r>
      <w:proofErr w:type="spellEnd"/>
      <w:r w:rsidRPr="00AD4C62">
        <w:rPr>
          <w:lang w:val="en-ID" w:eastAsia="en-ID"/>
        </w:rPr>
        <w:t xml:space="preserve"> </w:t>
      </w:r>
      <w:proofErr w:type="spellStart"/>
      <w:r w:rsidRPr="00AD4C62">
        <w:rPr>
          <w:lang w:val="en-ID" w:eastAsia="en-ID"/>
        </w:rPr>
        <w:t>baru</w:t>
      </w:r>
      <w:proofErr w:type="spellEnd"/>
      <w:r w:rsidRPr="00AD4C62">
        <w:rPr>
          <w:lang w:val="en-ID" w:eastAsia="en-ID"/>
        </w:rPr>
        <w:t xml:space="preserve"> </w:t>
      </w:r>
      <w:proofErr w:type="spellStart"/>
      <w:r w:rsidRPr="00AD4C62">
        <w:rPr>
          <w:lang w:val="en-ID" w:eastAsia="en-ID"/>
        </w:rPr>
        <w:t>bagi</w:t>
      </w:r>
      <w:proofErr w:type="spellEnd"/>
      <w:r w:rsidRPr="00AD4C62">
        <w:rPr>
          <w:lang w:val="en-ID" w:eastAsia="en-ID"/>
        </w:rPr>
        <w:t xml:space="preserve"> </w:t>
      </w:r>
      <w:proofErr w:type="spellStart"/>
      <w:r w:rsidRPr="00AD4C62">
        <w:rPr>
          <w:lang w:val="en-ID" w:eastAsia="en-ID"/>
        </w:rPr>
        <w:t>peserta</w:t>
      </w:r>
      <w:proofErr w:type="spellEnd"/>
      <w:r w:rsidRPr="00AD4C62">
        <w:rPr>
          <w:lang w:val="en-ID" w:eastAsia="en-ID"/>
        </w:rPr>
        <w:t xml:space="preserve"> </w:t>
      </w:r>
      <w:proofErr w:type="spellStart"/>
      <w:r w:rsidRPr="00AD4C62">
        <w:rPr>
          <w:lang w:val="en-ID" w:eastAsia="en-ID"/>
        </w:rPr>
        <w:t>untuk</w:t>
      </w:r>
      <w:proofErr w:type="spellEnd"/>
      <w:r w:rsidRPr="00AD4C62">
        <w:rPr>
          <w:lang w:val="en-ID" w:eastAsia="en-ID"/>
        </w:rPr>
        <w:t xml:space="preserve"> </w:t>
      </w:r>
      <w:proofErr w:type="spellStart"/>
      <w:r w:rsidRPr="00AD4C62">
        <w:rPr>
          <w:lang w:val="en-ID" w:eastAsia="en-ID"/>
        </w:rPr>
        <w:t>lebih</w:t>
      </w:r>
      <w:proofErr w:type="spellEnd"/>
      <w:r w:rsidRPr="00AD4C62">
        <w:rPr>
          <w:lang w:val="en-ID" w:eastAsia="en-ID"/>
        </w:rPr>
        <w:t xml:space="preserve"> </w:t>
      </w:r>
      <w:proofErr w:type="spellStart"/>
      <w:r w:rsidRPr="00AD4C62">
        <w:rPr>
          <w:lang w:val="en-ID" w:eastAsia="en-ID"/>
        </w:rPr>
        <w:t>siap</w:t>
      </w:r>
      <w:proofErr w:type="spellEnd"/>
      <w:r w:rsidRPr="00AD4C62">
        <w:rPr>
          <w:lang w:val="en-ID" w:eastAsia="en-ID"/>
        </w:rPr>
        <w:t xml:space="preserve"> </w:t>
      </w:r>
      <w:proofErr w:type="spellStart"/>
      <w:r w:rsidRPr="00AD4C62">
        <w:rPr>
          <w:lang w:val="en-ID" w:eastAsia="en-ID"/>
        </w:rPr>
        <w:t>menghadapi</w:t>
      </w:r>
      <w:proofErr w:type="spellEnd"/>
      <w:r w:rsidRPr="00AD4C62">
        <w:rPr>
          <w:lang w:val="en-ID" w:eastAsia="en-ID"/>
        </w:rPr>
        <w:t xml:space="preserve"> </w:t>
      </w:r>
      <w:proofErr w:type="spellStart"/>
      <w:r w:rsidRPr="00AD4C62">
        <w:rPr>
          <w:lang w:val="en-ID" w:eastAsia="en-ID"/>
        </w:rPr>
        <w:t>kondisi</w:t>
      </w:r>
      <w:proofErr w:type="spellEnd"/>
      <w:r w:rsidRPr="00AD4C62">
        <w:rPr>
          <w:lang w:val="en-ID" w:eastAsia="en-ID"/>
        </w:rPr>
        <w:t xml:space="preserve"> </w:t>
      </w:r>
      <w:proofErr w:type="spellStart"/>
      <w:r w:rsidRPr="00AD4C62">
        <w:rPr>
          <w:lang w:val="en-ID" w:eastAsia="en-ID"/>
        </w:rPr>
        <w:t>ekonomi</w:t>
      </w:r>
      <w:proofErr w:type="spellEnd"/>
      <w:r w:rsidRPr="00AD4C62">
        <w:rPr>
          <w:lang w:val="en-ID" w:eastAsia="en-ID"/>
        </w:rPr>
        <w:t xml:space="preserve"> yang </w:t>
      </w:r>
      <w:proofErr w:type="spellStart"/>
      <w:r w:rsidRPr="00AD4C62">
        <w:rPr>
          <w:lang w:val="en-ID" w:eastAsia="en-ID"/>
        </w:rPr>
        <w:t>tidak</w:t>
      </w:r>
      <w:proofErr w:type="spellEnd"/>
      <w:r w:rsidRPr="00AD4C62">
        <w:rPr>
          <w:lang w:val="en-ID" w:eastAsia="en-ID"/>
        </w:rPr>
        <w:t xml:space="preserve"> </w:t>
      </w:r>
      <w:proofErr w:type="spellStart"/>
      <w:r w:rsidRPr="00AD4C62">
        <w:rPr>
          <w:lang w:val="en-ID" w:eastAsia="en-ID"/>
        </w:rPr>
        <w:t>menentu</w:t>
      </w:r>
      <w:proofErr w:type="spellEnd"/>
      <w:r w:rsidRPr="00AD4C62">
        <w:rPr>
          <w:lang w:val="en-ID" w:eastAsia="en-ID"/>
        </w:rPr>
        <w:t xml:space="preserve">. Hal </w:t>
      </w:r>
      <w:proofErr w:type="spellStart"/>
      <w:r w:rsidRPr="00AD4C62">
        <w:rPr>
          <w:lang w:val="en-ID" w:eastAsia="en-ID"/>
        </w:rPr>
        <w:t>ini</w:t>
      </w:r>
      <w:proofErr w:type="spellEnd"/>
      <w:r w:rsidRPr="00AD4C62">
        <w:rPr>
          <w:lang w:val="en-ID" w:eastAsia="en-ID"/>
        </w:rPr>
        <w:t xml:space="preserve"> </w:t>
      </w:r>
      <w:proofErr w:type="spellStart"/>
      <w:r w:rsidRPr="00AD4C62">
        <w:rPr>
          <w:lang w:val="en-ID" w:eastAsia="en-ID"/>
        </w:rPr>
        <w:t>sejalan</w:t>
      </w:r>
      <w:proofErr w:type="spellEnd"/>
      <w:r w:rsidRPr="00AD4C62">
        <w:rPr>
          <w:lang w:val="en-ID" w:eastAsia="en-ID"/>
        </w:rPr>
        <w:t xml:space="preserve"> </w:t>
      </w:r>
      <w:proofErr w:type="spellStart"/>
      <w:r w:rsidRPr="00AD4C62">
        <w:rPr>
          <w:lang w:val="en-ID" w:eastAsia="en-ID"/>
        </w:rPr>
        <w:t>dengan</w:t>
      </w:r>
      <w:proofErr w:type="spellEnd"/>
      <w:r w:rsidRPr="00AD4C62">
        <w:rPr>
          <w:lang w:val="en-ID" w:eastAsia="en-ID"/>
        </w:rPr>
        <w:t xml:space="preserve"> </w:t>
      </w:r>
      <w:proofErr w:type="spellStart"/>
      <w:r w:rsidRPr="00AD4C62">
        <w:rPr>
          <w:lang w:val="en-ID" w:eastAsia="en-ID"/>
        </w:rPr>
        <w:t>berbagai</w:t>
      </w:r>
      <w:proofErr w:type="spellEnd"/>
      <w:r w:rsidRPr="00AD4C62">
        <w:rPr>
          <w:lang w:val="en-ID" w:eastAsia="en-ID"/>
        </w:rPr>
        <w:t xml:space="preserve"> </w:t>
      </w:r>
      <w:proofErr w:type="spellStart"/>
      <w:r w:rsidRPr="00AD4C62">
        <w:rPr>
          <w:lang w:val="en-ID" w:eastAsia="en-ID"/>
        </w:rPr>
        <w:t>penelitian</w:t>
      </w:r>
      <w:proofErr w:type="spellEnd"/>
      <w:r w:rsidRPr="00AD4C62">
        <w:rPr>
          <w:lang w:val="en-ID" w:eastAsia="en-ID"/>
        </w:rPr>
        <w:t xml:space="preserve"> yang </w:t>
      </w:r>
      <w:proofErr w:type="spellStart"/>
      <w:r w:rsidRPr="00AD4C62">
        <w:rPr>
          <w:lang w:val="en-ID" w:eastAsia="en-ID"/>
        </w:rPr>
        <w:t>menyebutkan</w:t>
      </w:r>
      <w:proofErr w:type="spellEnd"/>
      <w:r w:rsidRPr="00AD4C62">
        <w:rPr>
          <w:lang w:val="en-ID" w:eastAsia="en-ID"/>
        </w:rPr>
        <w:t xml:space="preserve"> </w:t>
      </w:r>
      <w:proofErr w:type="spellStart"/>
      <w:r w:rsidRPr="00AD4C62">
        <w:rPr>
          <w:lang w:val="en-ID" w:eastAsia="en-ID"/>
        </w:rPr>
        <w:t>bahwa</w:t>
      </w:r>
      <w:proofErr w:type="spellEnd"/>
      <w:r w:rsidRPr="00AD4C62">
        <w:rPr>
          <w:lang w:val="en-ID" w:eastAsia="en-ID"/>
        </w:rPr>
        <w:t xml:space="preserve"> </w:t>
      </w:r>
      <w:proofErr w:type="spellStart"/>
      <w:r w:rsidRPr="00AD4C62">
        <w:rPr>
          <w:lang w:val="en-ID" w:eastAsia="en-ID"/>
        </w:rPr>
        <w:t>literasi</w:t>
      </w:r>
      <w:proofErr w:type="spellEnd"/>
      <w:r w:rsidRPr="00AD4C62">
        <w:rPr>
          <w:lang w:val="en-ID" w:eastAsia="en-ID"/>
        </w:rPr>
        <w:t xml:space="preserve"> dan </w:t>
      </w:r>
      <w:proofErr w:type="spellStart"/>
      <w:r w:rsidRPr="00AD4C62">
        <w:rPr>
          <w:lang w:val="en-ID" w:eastAsia="en-ID"/>
        </w:rPr>
        <w:t>perilaku</w:t>
      </w:r>
      <w:proofErr w:type="spellEnd"/>
      <w:r w:rsidRPr="00AD4C62">
        <w:rPr>
          <w:lang w:val="en-ID" w:eastAsia="en-ID"/>
        </w:rPr>
        <w:t xml:space="preserve"> </w:t>
      </w:r>
      <w:proofErr w:type="spellStart"/>
      <w:r w:rsidRPr="00AD4C62">
        <w:rPr>
          <w:lang w:val="en-ID" w:eastAsia="en-ID"/>
        </w:rPr>
        <w:t>keuangan</w:t>
      </w:r>
      <w:proofErr w:type="spellEnd"/>
      <w:r w:rsidRPr="00AD4C62">
        <w:rPr>
          <w:lang w:val="en-ID" w:eastAsia="en-ID"/>
        </w:rPr>
        <w:t xml:space="preserve"> </w:t>
      </w:r>
      <w:proofErr w:type="spellStart"/>
      <w:r w:rsidRPr="00AD4C62">
        <w:rPr>
          <w:lang w:val="en-ID" w:eastAsia="en-ID"/>
        </w:rPr>
        <w:t>memiliki</w:t>
      </w:r>
      <w:proofErr w:type="spellEnd"/>
      <w:r w:rsidRPr="00AD4C62">
        <w:rPr>
          <w:lang w:val="en-ID" w:eastAsia="en-ID"/>
        </w:rPr>
        <w:t xml:space="preserve"> </w:t>
      </w:r>
      <w:proofErr w:type="spellStart"/>
      <w:r w:rsidRPr="00AD4C62">
        <w:rPr>
          <w:lang w:val="en-ID" w:eastAsia="en-ID"/>
        </w:rPr>
        <w:t>pengaruh</w:t>
      </w:r>
      <w:proofErr w:type="spellEnd"/>
      <w:r w:rsidRPr="00AD4C62">
        <w:rPr>
          <w:lang w:val="en-ID" w:eastAsia="en-ID"/>
        </w:rPr>
        <w:t xml:space="preserve"> </w:t>
      </w:r>
      <w:proofErr w:type="spellStart"/>
      <w:r w:rsidRPr="00AD4C62">
        <w:rPr>
          <w:lang w:val="en-ID" w:eastAsia="en-ID"/>
        </w:rPr>
        <w:t>terhadap</w:t>
      </w:r>
      <w:proofErr w:type="spellEnd"/>
      <w:r w:rsidRPr="00AD4C62">
        <w:rPr>
          <w:lang w:val="en-ID" w:eastAsia="en-ID"/>
        </w:rPr>
        <w:t xml:space="preserve"> </w:t>
      </w:r>
      <w:proofErr w:type="spellStart"/>
      <w:r w:rsidRPr="00AD4C62">
        <w:rPr>
          <w:lang w:val="en-ID" w:eastAsia="en-ID"/>
        </w:rPr>
        <w:t>ketahanan</w:t>
      </w:r>
      <w:proofErr w:type="spellEnd"/>
      <w:r w:rsidRPr="00AD4C62">
        <w:rPr>
          <w:lang w:val="en-ID" w:eastAsia="en-ID"/>
        </w:rPr>
        <w:t xml:space="preserve"> </w:t>
      </w:r>
      <w:proofErr w:type="spellStart"/>
      <w:r w:rsidRPr="00AD4C62">
        <w:rPr>
          <w:lang w:val="en-ID" w:eastAsia="en-ID"/>
        </w:rPr>
        <w:t>ekonomi</w:t>
      </w:r>
      <w:proofErr w:type="spellEnd"/>
      <w:r w:rsidRPr="00AD4C62">
        <w:rPr>
          <w:lang w:val="en-ID" w:eastAsia="en-ID"/>
        </w:rPr>
        <w:t xml:space="preserve"> </w:t>
      </w:r>
      <w:proofErr w:type="spellStart"/>
      <w:r w:rsidRPr="00AD4C62">
        <w:rPr>
          <w:lang w:val="en-ID" w:eastAsia="en-ID"/>
        </w:rPr>
        <w:t>rumah</w:t>
      </w:r>
      <w:proofErr w:type="spellEnd"/>
      <w:r w:rsidRPr="00AD4C62">
        <w:rPr>
          <w:lang w:val="en-ID" w:eastAsia="en-ID"/>
        </w:rPr>
        <w:t xml:space="preserve"> </w:t>
      </w:r>
      <w:proofErr w:type="spellStart"/>
      <w:r w:rsidRPr="00AD4C62">
        <w:rPr>
          <w:lang w:val="en-ID" w:eastAsia="en-ID"/>
        </w:rPr>
        <w:t>tangga</w:t>
      </w:r>
      <w:proofErr w:type="spellEnd"/>
      <w:r w:rsidRPr="00AD4C62">
        <w:rPr>
          <w:lang w:val="en-ID" w:eastAsia="en-ID"/>
        </w:rPr>
        <w:t xml:space="preserve">. </w:t>
      </w:r>
    </w:p>
    <w:p w14:paraId="5BB9E276" w14:textId="2A0ED190" w:rsidR="00AD4C62" w:rsidRPr="00AD4C62" w:rsidRDefault="00CB6D48" w:rsidP="00AD4C62">
      <w:pPr>
        <w:pStyle w:val="BodyText"/>
        <w:ind w:right="144" w:firstLine="567"/>
      </w:pPr>
      <w:r>
        <w:t>Kegiatan ini juga memberikan dampak positif terhadap pola pikir peserta dalam mengelola keuangan keluarga. Peserta menjadi lebih termotivasi untuk menerapkan kebiasaan hidup hemat dan disiplin dalam menggunakan pendapatan keluarga. Dengan adanya pelatihan ini, masyarakat diharapkan mampu menciptakan kondisi keuangan rumah tangga yang lebih stabil sehingga dapat mendukung terciptanya keluarga yang sejahtera dan mandiri secara ekonomi.</w:t>
      </w:r>
    </w:p>
    <w:p w14:paraId="3B2638EF" w14:textId="77777777" w:rsidR="00947C0B" w:rsidRPr="00796B94" w:rsidRDefault="00947C0B" w:rsidP="00964487">
      <w:pPr>
        <w:pStyle w:val="BodyText"/>
        <w:ind w:right="144" w:firstLine="567"/>
        <w:rPr>
          <w:color w:val="000000" w:themeColor="text1"/>
          <w:lang w:val="en-US"/>
        </w:rPr>
      </w:pPr>
    </w:p>
    <w:p w14:paraId="5787AC3E" w14:textId="23704487" w:rsidR="004710C2" w:rsidRPr="00796B94" w:rsidRDefault="00A75129" w:rsidP="00964487">
      <w:pPr>
        <w:ind w:right="144"/>
        <w:jc w:val="both"/>
        <w:rPr>
          <w:b/>
          <w:color w:val="000000" w:themeColor="text1"/>
          <w:sz w:val="24"/>
          <w:szCs w:val="24"/>
        </w:rPr>
      </w:pPr>
      <w:r>
        <w:rPr>
          <w:b/>
          <w:color w:val="000000" w:themeColor="text1"/>
          <w:sz w:val="24"/>
          <w:szCs w:val="24"/>
          <w:lang w:val="en-US"/>
        </w:rPr>
        <w:t>KESIMPULAN</w:t>
      </w:r>
    </w:p>
    <w:p w14:paraId="59198446" w14:textId="5CE567F6" w:rsidR="00A935B7" w:rsidRDefault="00460BBC" w:rsidP="00964487">
      <w:pPr>
        <w:pStyle w:val="BodyText"/>
        <w:ind w:right="144" w:firstLine="568"/>
        <w:rPr>
          <w:color w:val="000000" w:themeColor="text1"/>
        </w:rPr>
      </w:pPr>
      <w:r>
        <w:t>Kegiatan pengabdian kepada masyarakat berupa pelatihan manajemen anggaran dan perencanaan keuangan rumah tangga di Kelurahan Cengkareng Timur telah berjalan dengan baik dan memberikan manfaat bagi peserta. Melalui metode ceramah dan diskusi tanya jawab, peserta memperoleh pengetahuan dan pemahaman mengenai pentingnya pengelolaan keuangan keluarga secara efektif. Hasil kegiatan menunjukkan adanya peningkatan kesadaran masyarakat dalam menyusun anggaran, menentukan skala prioritas kebutuhan, serta menyiapkan dana tabungan dan dana darurat. Dengan meningkatnya literasi keuangan masyarakat, diharapkan keluarga mampu mencapai kesejahteraan ekonomi yang lebih baik dan berkelanjutan.</w:t>
      </w:r>
    </w:p>
    <w:p w14:paraId="780DC052" w14:textId="77777777" w:rsidR="00030024" w:rsidRPr="00796B94" w:rsidRDefault="00030024" w:rsidP="00964487">
      <w:pPr>
        <w:pStyle w:val="BodyText"/>
        <w:ind w:right="144" w:firstLine="568"/>
        <w:rPr>
          <w:color w:val="000000" w:themeColor="text1"/>
        </w:rPr>
      </w:pPr>
    </w:p>
    <w:p w14:paraId="2D9BEF71" w14:textId="2E8B6153" w:rsidR="00964487" w:rsidRPr="00796B94" w:rsidRDefault="00A75129" w:rsidP="00964487">
      <w:pPr>
        <w:jc w:val="both"/>
        <w:rPr>
          <w:b/>
          <w:bCs/>
          <w:color w:val="000000" w:themeColor="text1"/>
          <w:sz w:val="24"/>
          <w:szCs w:val="24"/>
          <w:lang w:val="en-US"/>
        </w:rPr>
      </w:pPr>
      <w:bookmarkStart w:id="3" w:name="_Hlk182573474"/>
      <w:bookmarkStart w:id="4" w:name="_Hlk230441215"/>
      <w:r>
        <w:rPr>
          <w:b/>
          <w:bCs/>
          <w:color w:val="000000" w:themeColor="text1"/>
          <w:sz w:val="24"/>
          <w:szCs w:val="24"/>
          <w:lang w:val="en-US"/>
        </w:rPr>
        <w:t>UCAPAN TERIMA KASIH</w:t>
      </w:r>
    </w:p>
    <w:p w14:paraId="6D206849" w14:textId="61459C6F" w:rsidR="00D65392" w:rsidRPr="00796B94" w:rsidRDefault="00A75129" w:rsidP="00964487">
      <w:pPr>
        <w:ind w:right="144" w:firstLine="567"/>
        <w:jc w:val="both"/>
        <w:rPr>
          <w:bCs/>
          <w:color w:val="000000" w:themeColor="text1"/>
          <w:sz w:val="24"/>
          <w:szCs w:val="24"/>
          <w:lang w:val="en-US"/>
        </w:rPr>
      </w:pPr>
      <w:proofErr w:type="spellStart"/>
      <w:r>
        <w:rPr>
          <w:color w:val="000000" w:themeColor="text1"/>
          <w:sz w:val="24"/>
          <w:szCs w:val="24"/>
          <w:lang w:val="en-US"/>
        </w:rPr>
        <w:t>Terimakasih</w:t>
      </w:r>
      <w:proofErr w:type="spellEnd"/>
      <w:r>
        <w:rPr>
          <w:color w:val="000000" w:themeColor="text1"/>
          <w:sz w:val="24"/>
          <w:szCs w:val="24"/>
          <w:lang w:val="en-US"/>
        </w:rPr>
        <w:t xml:space="preserve"> </w:t>
      </w:r>
      <w:proofErr w:type="spellStart"/>
      <w:r>
        <w:rPr>
          <w:color w:val="000000" w:themeColor="text1"/>
          <w:sz w:val="24"/>
          <w:szCs w:val="24"/>
          <w:lang w:val="en-US"/>
        </w:rPr>
        <w:t>kepada</w:t>
      </w:r>
      <w:proofErr w:type="spellEnd"/>
      <w:r>
        <w:rPr>
          <w:color w:val="000000" w:themeColor="text1"/>
          <w:sz w:val="24"/>
          <w:szCs w:val="24"/>
          <w:lang w:val="en-US"/>
        </w:rPr>
        <w:t xml:space="preserve"> Lembaga </w:t>
      </w:r>
      <w:proofErr w:type="spellStart"/>
      <w:r>
        <w:rPr>
          <w:color w:val="000000" w:themeColor="text1"/>
          <w:sz w:val="24"/>
          <w:szCs w:val="24"/>
          <w:lang w:val="en-US"/>
        </w:rPr>
        <w:t>Penelitian</w:t>
      </w:r>
      <w:proofErr w:type="spellEnd"/>
      <w:r>
        <w:rPr>
          <w:color w:val="000000" w:themeColor="text1"/>
          <w:sz w:val="24"/>
          <w:szCs w:val="24"/>
          <w:lang w:val="en-US"/>
        </w:rPr>
        <w:t xml:space="preserve"> dan </w:t>
      </w:r>
      <w:proofErr w:type="spellStart"/>
      <w:r>
        <w:rPr>
          <w:color w:val="000000" w:themeColor="text1"/>
          <w:sz w:val="24"/>
          <w:szCs w:val="24"/>
          <w:lang w:val="en-US"/>
        </w:rPr>
        <w:t>Pengabdian</w:t>
      </w:r>
      <w:proofErr w:type="spellEnd"/>
      <w:r>
        <w:rPr>
          <w:color w:val="000000" w:themeColor="text1"/>
          <w:sz w:val="24"/>
          <w:szCs w:val="24"/>
          <w:lang w:val="en-US"/>
        </w:rPr>
        <w:t xml:space="preserve"> Masyarakat (LPPM) </w:t>
      </w:r>
      <w:proofErr w:type="spellStart"/>
      <w:r>
        <w:rPr>
          <w:color w:val="000000" w:themeColor="text1"/>
          <w:sz w:val="24"/>
          <w:szCs w:val="24"/>
          <w:lang w:val="en-US"/>
        </w:rPr>
        <w:t>Universitas</w:t>
      </w:r>
      <w:proofErr w:type="spellEnd"/>
      <w:r>
        <w:rPr>
          <w:color w:val="000000" w:themeColor="text1"/>
          <w:sz w:val="24"/>
          <w:szCs w:val="24"/>
          <w:lang w:val="en-US"/>
        </w:rPr>
        <w:t xml:space="preserve"> </w:t>
      </w:r>
      <w:proofErr w:type="spellStart"/>
      <w:r>
        <w:rPr>
          <w:color w:val="000000" w:themeColor="text1"/>
          <w:sz w:val="24"/>
          <w:szCs w:val="24"/>
          <w:lang w:val="en-US"/>
        </w:rPr>
        <w:t>Satyagama</w:t>
      </w:r>
      <w:proofErr w:type="spellEnd"/>
      <w:r>
        <w:rPr>
          <w:color w:val="000000" w:themeColor="text1"/>
          <w:sz w:val="24"/>
          <w:szCs w:val="24"/>
          <w:lang w:val="en-US"/>
        </w:rPr>
        <w:t xml:space="preserve"> yang </w:t>
      </w:r>
      <w:proofErr w:type="spellStart"/>
      <w:r>
        <w:rPr>
          <w:color w:val="000000" w:themeColor="text1"/>
          <w:sz w:val="24"/>
          <w:szCs w:val="24"/>
          <w:lang w:val="en-US"/>
        </w:rPr>
        <w:t>telah</w:t>
      </w:r>
      <w:proofErr w:type="spellEnd"/>
      <w:r>
        <w:rPr>
          <w:color w:val="000000" w:themeColor="text1"/>
          <w:sz w:val="24"/>
          <w:szCs w:val="24"/>
          <w:lang w:val="en-US"/>
        </w:rPr>
        <w:t xml:space="preserve"> </w:t>
      </w:r>
      <w:proofErr w:type="spellStart"/>
      <w:r>
        <w:rPr>
          <w:color w:val="000000" w:themeColor="text1"/>
          <w:sz w:val="24"/>
          <w:szCs w:val="24"/>
          <w:lang w:val="en-US"/>
        </w:rPr>
        <w:t>memberikan</w:t>
      </w:r>
      <w:proofErr w:type="spellEnd"/>
      <w:r>
        <w:rPr>
          <w:color w:val="000000" w:themeColor="text1"/>
          <w:sz w:val="24"/>
          <w:szCs w:val="24"/>
          <w:lang w:val="en-US"/>
        </w:rPr>
        <w:t xml:space="preserve"> </w:t>
      </w:r>
      <w:proofErr w:type="spellStart"/>
      <w:r>
        <w:rPr>
          <w:color w:val="000000" w:themeColor="text1"/>
          <w:sz w:val="24"/>
          <w:szCs w:val="24"/>
          <w:lang w:val="en-US"/>
        </w:rPr>
        <w:t>Hibah</w:t>
      </w:r>
      <w:proofErr w:type="spellEnd"/>
      <w:r>
        <w:rPr>
          <w:color w:val="000000" w:themeColor="text1"/>
          <w:sz w:val="24"/>
          <w:szCs w:val="24"/>
          <w:lang w:val="en-US"/>
        </w:rPr>
        <w:t xml:space="preserve"> </w:t>
      </w:r>
      <w:proofErr w:type="spellStart"/>
      <w:r>
        <w:rPr>
          <w:color w:val="000000" w:themeColor="text1"/>
          <w:sz w:val="24"/>
          <w:szCs w:val="24"/>
          <w:lang w:val="en-US"/>
        </w:rPr>
        <w:t>Pengabdian</w:t>
      </w:r>
      <w:proofErr w:type="spellEnd"/>
      <w:r>
        <w:rPr>
          <w:color w:val="000000" w:themeColor="text1"/>
          <w:sz w:val="24"/>
          <w:szCs w:val="24"/>
          <w:lang w:val="en-US"/>
        </w:rPr>
        <w:t xml:space="preserve"> </w:t>
      </w:r>
      <w:proofErr w:type="spellStart"/>
      <w:r>
        <w:rPr>
          <w:color w:val="000000" w:themeColor="text1"/>
          <w:sz w:val="24"/>
          <w:szCs w:val="24"/>
          <w:lang w:val="en-US"/>
        </w:rPr>
        <w:t>kepada</w:t>
      </w:r>
      <w:proofErr w:type="spellEnd"/>
      <w:r>
        <w:rPr>
          <w:color w:val="000000" w:themeColor="text1"/>
          <w:sz w:val="24"/>
          <w:szCs w:val="24"/>
          <w:lang w:val="en-US"/>
        </w:rPr>
        <w:t xml:space="preserve"> Masyarakat. </w:t>
      </w:r>
    </w:p>
    <w:bookmarkEnd w:id="3"/>
    <w:p w14:paraId="1628B661" w14:textId="5B4E7D0E" w:rsidR="00D65392" w:rsidRPr="00796B94" w:rsidRDefault="00D65392" w:rsidP="00964487">
      <w:pPr>
        <w:ind w:right="144" w:firstLine="567"/>
        <w:jc w:val="both"/>
        <w:rPr>
          <w:b/>
          <w:color w:val="000000" w:themeColor="text1"/>
          <w:sz w:val="24"/>
          <w:szCs w:val="24"/>
          <w:lang w:val="en-US"/>
        </w:rPr>
      </w:pPr>
      <w:r w:rsidRPr="00796B94">
        <w:rPr>
          <w:b/>
          <w:color w:val="000000" w:themeColor="text1"/>
          <w:sz w:val="24"/>
          <w:szCs w:val="24"/>
          <w:lang w:val="en-US"/>
        </w:rPr>
        <w:t xml:space="preserve"> </w:t>
      </w:r>
    </w:p>
    <w:bookmarkEnd w:id="4"/>
    <w:p w14:paraId="57226E93" w14:textId="2FD3127B" w:rsidR="004710C2" w:rsidRPr="00796B94" w:rsidRDefault="00A75129" w:rsidP="00964487">
      <w:pPr>
        <w:ind w:right="144"/>
        <w:rPr>
          <w:b/>
          <w:color w:val="000000" w:themeColor="text1"/>
          <w:sz w:val="24"/>
          <w:szCs w:val="24"/>
          <w:lang w:val="en-US"/>
        </w:rPr>
      </w:pPr>
      <w:r>
        <w:rPr>
          <w:b/>
          <w:color w:val="000000" w:themeColor="text1"/>
          <w:sz w:val="24"/>
          <w:szCs w:val="24"/>
          <w:lang w:val="en-US"/>
        </w:rPr>
        <w:t>DAFTAR PUSTAKA</w:t>
      </w:r>
    </w:p>
    <w:p w14:paraId="749E86A8" w14:textId="287BABF9" w:rsidR="00E6456C" w:rsidRPr="00CF2A5B" w:rsidRDefault="00E6456C" w:rsidP="00964487">
      <w:pPr>
        <w:spacing w:line="275" w:lineRule="exact"/>
        <w:ind w:left="567" w:right="144" w:hanging="567"/>
        <w:jc w:val="both"/>
        <w:rPr>
          <w:sz w:val="24"/>
          <w:szCs w:val="24"/>
        </w:rPr>
      </w:pPr>
      <w:r w:rsidRPr="00E6456C">
        <w:rPr>
          <w:sz w:val="24"/>
          <w:szCs w:val="24"/>
        </w:rPr>
        <w:t xml:space="preserve">Kususmastuti, A. D., &amp; Paningrum, D. (2022). Manajemen Skala Prioritas dalam Aspek Keuangan Rumah Tangga pada Masa Pandemi Covid-19. </w:t>
      </w:r>
      <w:r w:rsidRPr="00E6456C">
        <w:rPr>
          <w:rStyle w:val="Emphasis"/>
          <w:sz w:val="24"/>
          <w:szCs w:val="24"/>
        </w:rPr>
        <w:t>Bima Abdi: Jurnal Pengabdian Masyarakat</w:t>
      </w:r>
      <w:r w:rsidRPr="00E6456C">
        <w:rPr>
          <w:sz w:val="24"/>
          <w:szCs w:val="24"/>
        </w:rPr>
        <w:t xml:space="preserve">, </w:t>
      </w:r>
      <w:r w:rsidRPr="00CF2A5B">
        <w:rPr>
          <w:sz w:val="24"/>
          <w:szCs w:val="24"/>
        </w:rPr>
        <w:t>2</w:t>
      </w:r>
      <w:r w:rsidRPr="00CF2A5B">
        <w:rPr>
          <w:sz w:val="24"/>
          <w:szCs w:val="24"/>
          <w:lang w:val="en-US"/>
        </w:rPr>
        <w:t xml:space="preserve"> </w:t>
      </w:r>
      <w:r w:rsidRPr="00CF2A5B">
        <w:rPr>
          <w:sz w:val="24"/>
          <w:szCs w:val="24"/>
        </w:rPr>
        <w:t>(1), 73</w:t>
      </w:r>
      <w:r w:rsidRPr="00CF2A5B">
        <w:rPr>
          <w:sz w:val="24"/>
          <w:szCs w:val="24"/>
          <w:lang w:val="en-US"/>
        </w:rPr>
        <w:t>-</w:t>
      </w:r>
      <w:r w:rsidRPr="00CF2A5B">
        <w:rPr>
          <w:sz w:val="24"/>
          <w:szCs w:val="24"/>
        </w:rPr>
        <w:t>80.</w:t>
      </w:r>
    </w:p>
    <w:p w14:paraId="2B812ABA" w14:textId="5B9AC441" w:rsidR="00CF2A5B" w:rsidRPr="00CF2A5B" w:rsidRDefault="00CF2A5B" w:rsidP="00964487">
      <w:pPr>
        <w:spacing w:line="275" w:lineRule="exact"/>
        <w:ind w:left="567" w:right="144" w:hanging="567"/>
        <w:jc w:val="both"/>
        <w:rPr>
          <w:sz w:val="24"/>
          <w:szCs w:val="24"/>
        </w:rPr>
      </w:pPr>
      <w:r w:rsidRPr="00CF2A5B">
        <w:rPr>
          <w:sz w:val="24"/>
          <w:szCs w:val="24"/>
        </w:rPr>
        <w:t xml:space="preserve">Malau, M., Sinaga, P., Sianturi, H., &amp; Tampubolon, S. (2021). Pengelolaan Kegiatan Usaha dan Manajemen Keuangan Rumah Tangga Dalam </w:t>
      </w:r>
      <w:r w:rsidRPr="00CF2A5B">
        <w:rPr>
          <w:sz w:val="24"/>
          <w:szCs w:val="24"/>
        </w:rPr>
        <w:lastRenderedPageBreak/>
        <w:t xml:space="preserve">Menghadapi Situasi New Normal. </w:t>
      </w:r>
      <w:r w:rsidRPr="00CF2A5B">
        <w:rPr>
          <w:rStyle w:val="Emphasis"/>
          <w:sz w:val="24"/>
          <w:szCs w:val="24"/>
        </w:rPr>
        <w:t>IKRA-ITH Abdimas</w:t>
      </w:r>
      <w:r w:rsidRPr="00CF2A5B">
        <w:rPr>
          <w:sz w:val="24"/>
          <w:szCs w:val="24"/>
        </w:rPr>
        <w:t>, 4</w:t>
      </w:r>
      <w:r>
        <w:rPr>
          <w:sz w:val="24"/>
          <w:szCs w:val="24"/>
          <w:lang w:val="en-US"/>
        </w:rPr>
        <w:t xml:space="preserve"> </w:t>
      </w:r>
      <w:r w:rsidRPr="00CF2A5B">
        <w:rPr>
          <w:sz w:val="24"/>
          <w:szCs w:val="24"/>
        </w:rPr>
        <w:t>(1).</w:t>
      </w:r>
    </w:p>
    <w:p w14:paraId="674783B4" w14:textId="0A3D8185" w:rsidR="002A737C" w:rsidRPr="00CF2A5B" w:rsidRDefault="002A737C" w:rsidP="00964487">
      <w:pPr>
        <w:spacing w:line="275" w:lineRule="exact"/>
        <w:ind w:left="567" w:right="144" w:hanging="567"/>
        <w:jc w:val="both"/>
        <w:rPr>
          <w:sz w:val="24"/>
          <w:szCs w:val="24"/>
        </w:rPr>
      </w:pPr>
      <w:r w:rsidRPr="00CF2A5B">
        <w:rPr>
          <w:sz w:val="24"/>
          <w:szCs w:val="24"/>
        </w:rPr>
        <w:t xml:space="preserve">Mustikowati, R. I., Kurniawan, M. Y., &amp; Ariyani, F. (2022). Manajemen Perencanaan dan Pengelolaan Keuangan Rumah Tangga Untuk Meningkatkan Kesejahteraan Keluarga. </w:t>
      </w:r>
      <w:r w:rsidRPr="00CF2A5B">
        <w:rPr>
          <w:rStyle w:val="Emphasis"/>
          <w:sz w:val="24"/>
          <w:szCs w:val="24"/>
        </w:rPr>
        <w:t>Jurnal Pengabdian Masyarakat Bhinneka</w:t>
      </w:r>
      <w:r w:rsidRPr="00CF2A5B">
        <w:rPr>
          <w:sz w:val="24"/>
          <w:szCs w:val="24"/>
        </w:rPr>
        <w:t>, 1</w:t>
      </w:r>
      <w:r w:rsidRPr="00CF2A5B">
        <w:rPr>
          <w:sz w:val="24"/>
          <w:szCs w:val="24"/>
          <w:lang w:val="en-US"/>
        </w:rPr>
        <w:t xml:space="preserve"> </w:t>
      </w:r>
      <w:r w:rsidRPr="00CF2A5B">
        <w:rPr>
          <w:sz w:val="24"/>
          <w:szCs w:val="24"/>
        </w:rPr>
        <w:t>(2).</w:t>
      </w:r>
    </w:p>
    <w:p w14:paraId="08DEBC50" w14:textId="7AFE3476" w:rsidR="0037787D" w:rsidRPr="00CF2A5B" w:rsidRDefault="0037787D" w:rsidP="00964487">
      <w:pPr>
        <w:spacing w:line="275" w:lineRule="exact"/>
        <w:ind w:left="567" w:right="144" w:hanging="567"/>
        <w:jc w:val="both"/>
        <w:rPr>
          <w:sz w:val="24"/>
          <w:szCs w:val="24"/>
        </w:rPr>
      </w:pPr>
      <w:r w:rsidRPr="00CF2A5B">
        <w:rPr>
          <w:sz w:val="24"/>
          <w:szCs w:val="24"/>
        </w:rPr>
        <w:t xml:space="preserve">Noviriani, E., Alrizwan, U. A., Mukaromah, L., &amp; Zurmansyah, E. (2022). Pengelolaan Keuangan Rumah Tangga Dalam Sudut Pandang Perempuan. </w:t>
      </w:r>
      <w:r w:rsidRPr="00CF2A5B">
        <w:rPr>
          <w:rStyle w:val="Emphasis"/>
          <w:sz w:val="24"/>
          <w:szCs w:val="24"/>
        </w:rPr>
        <w:t>Jati: Jurnal Akuntansi Terapan Indonesia</w:t>
      </w:r>
      <w:r w:rsidRPr="00CF2A5B">
        <w:rPr>
          <w:sz w:val="24"/>
          <w:szCs w:val="24"/>
        </w:rPr>
        <w:t>, 5</w:t>
      </w:r>
      <w:r w:rsidRPr="00CF2A5B">
        <w:rPr>
          <w:sz w:val="24"/>
          <w:szCs w:val="24"/>
          <w:lang w:val="en-US"/>
        </w:rPr>
        <w:t xml:space="preserve"> </w:t>
      </w:r>
      <w:r w:rsidRPr="00CF2A5B">
        <w:rPr>
          <w:sz w:val="24"/>
          <w:szCs w:val="24"/>
        </w:rPr>
        <w:t>(2), 155</w:t>
      </w:r>
      <w:r w:rsidRPr="00CF2A5B">
        <w:rPr>
          <w:sz w:val="24"/>
          <w:szCs w:val="24"/>
          <w:lang w:val="en-US"/>
        </w:rPr>
        <w:t>-</w:t>
      </w:r>
      <w:r w:rsidRPr="00CF2A5B">
        <w:rPr>
          <w:sz w:val="24"/>
          <w:szCs w:val="24"/>
        </w:rPr>
        <w:t>168.</w:t>
      </w:r>
    </w:p>
    <w:p w14:paraId="773F70F9" w14:textId="49C009DF" w:rsidR="00E45CAC" w:rsidRPr="0037787D" w:rsidRDefault="00332A24" w:rsidP="00964487">
      <w:pPr>
        <w:spacing w:line="275" w:lineRule="exact"/>
        <w:ind w:left="567" w:right="144" w:hanging="567"/>
        <w:jc w:val="both"/>
        <w:rPr>
          <w:color w:val="000000" w:themeColor="text1"/>
          <w:sz w:val="24"/>
          <w:szCs w:val="24"/>
        </w:rPr>
      </w:pPr>
      <w:r w:rsidRPr="00CF2A5B">
        <w:rPr>
          <w:sz w:val="24"/>
          <w:szCs w:val="24"/>
        </w:rPr>
        <w:t>Sucianah, A.</w:t>
      </w:r>
      <w:r w:rsidR="00A16EF6" w:rsidRPr="00CF2A5B">
        <w:rPr>
          <w:sz w:val="24"/>
          <w:szCs w:val="24"/>
          <w:lang w:val="en-US"/>
        </w:rPr>
        <w:t xml:space="preserve"> </w:t>
      </w:r>
      <w:r w:rsidRPr="00CF2A5B">
        <w:rPr>
          <w:sz w:val="24"/>
          <w:szCs w:val="24"/>
        </w:rPr>
        <w:t>&amp; Yuhertiana</w:t>
      </w:r>
      <w:r w:rsidRPr="0037787D">
        <w:rPr>
          <w:sz w:val="24"/>
          <w:szCs w:val="24"/>
        </w:rPr>
        <w:t xml:space="preserve">, I. (2021). Gender Memoderasi Financial Literacy dan Financial Behavior terhadap Ketahanan Keuangan Rumah Tangga Milenial Selama Pandemi Covid-19. </w:t>
      </w:r>
      <w:r w:rsidRPr="0037787D">
        <w:rPr>
          <w:rStyle w:val="Emphasis"/>
          <w:sz w:val="24"/>
          <w:szCs w:val="24"/>
        </w:rPr>
        <w:t>Jurnal Proaksi</w:t>
      </w:r>
      <w:r w:rsidRPr="0037787D">
        <w:rPr>
          <w:sz w:val="24"/>
          <w:szCs w:val="24"/>
        </w:rPr>
        <w:t>, 8</w:t>
      </w:r>
      <w:r w:rsidR="00A16EF6" w:rsidRPr="0037787D">
        <w:rPr>
          <w:sz w:val="24"/>
          <w:szCs w:val="24"/>
          <w:lang w:val="en-US"/>
        </w:rPr>
        <w:t xml:space="preserve"> </w:t>
      </w:r>
      <w:r w:rsidRPr="0037787D">
        <w:rPr>
          <w:sz w:val="24"/>
          <w:szCs w:val="24"/>
        </w:rPr>
        <w:t>(2).</w:t>
      </w:r>
    </w:p>
    <w:p w14:paraId="7E637150" w14:textId="77777777" w:rsidR="00332A24" w:rsidRPr="0037787D" w:rsidRDefault="00332A24" w:rsidP="00964487">
      <w:pPr>
        <w:spacing w:line="275" w:lineRule="exact"/>
        <w:ind w:left="567" w:right="144" w:hanging="567"/>
        <w:jc w:val="both"/>
        <w:rPr>
          <w:color w:val="000000" w:themeColor="text1"/>
          <w:sz w:val="24"/>
          <w:szCs w:val="24"/>
          <w:lang w:val="en-US"/>
        </w:rPr>
      </w:pPr>
    </w:p>
    <w:p w14:paraId="00A3FA03" w14:textId="77777777" w:rsidR="00645D14" w:rsidRPr="00796B94" w:rsidRDefault="00645D14" w:rsidP="00B621E2">
      <w:pPr>
        <w:rPr>
          <w:color w:val="000000" w:themeColor="text1"/>
          <w:sz w:val="24"/>
          <w:szCs w:val="24"/>
          <w:lang w:val="id-ID"/>
        </w:rPr>
      </w:pPr>
    </w:p>
    <w:sectPr w:rsidR="00645D14" w:rsidRPr="00796B94" w:rsidSect="006E3F05">
      <w:headerReference w:type="default" r:id="rId9"/>
      <w:footerReference w:type="default" r:id="rId10"/>
      <w:pgSz w:w="11910" w:h="16840"/>
      <w:pgMar w:top="1701" w:right="1701" w:bottom="1701" w:left="2268" w:header="756" w:footer="645" w:gutter="0"/>
      <w:pgNumType w:start="209"/>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0BC405" w14:textId="77777777" w:rsidR="00A5433C" w:rsidRDefault="00A5433C">
      <w:r>
        <w:separator/>
      </w:r>
    </w:p>
  </w:endnote>
  <w:endnote w:type="continuationSeparator" w:id="0">
    <w:p w14:paraId="3ABD20AF" w14:textId="77777777" w:rsidR="00A5433C" w:rsidRDefault="00A54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8550840"/>
      <w:docPartObj>
        <w:docPartGallery w:val="Page Numbers (Bottom of Page)"/>
        <w:docPartUnique/>
      </w:docPartObj>
    </w:sdtPr>
    <w:sdtEndPr>
      <w:rPr>
        <w:noProof/>
      </w:rPr>
    </w:sdtEndPr>
    <w:sdtContent>
      <w:p w14:paraId="71C78FC1" w14:textId="0911CCA1" w:rsidR="006E3F05" w:rsidRDefault="006E3F0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448FD5C" w14:textId="77777777" w:rsidR="00FE07C0" w:rsidRDefault="00FE07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4EC394" w14:textId="77777777" w:rsidR="00A5433C" w:rsidRDefault="00A5433C">
      <w:r>
        <w:separator/>
      </w:r>
    </w:p>
  </w:footnote>
  <w:footnote w:type="continuationSeparator" w:id="0">
    <w:p w14:paraId="01CD8A80" w14:textId="77777777" w:rsidR="00A5433C" w:rsidRDefault="00A54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D1D1D" w14:textId="77777777" w:rsidR="006E3F05" w:rsidRPr="00C0126E" w:rsidRDefault="006E3F05" w:rsidP="006E3F05">
    <w:pPr>
      <w:pStyle w:val="Header"/>
      <w:rPr>
        <w:rFonts w:ascii="Lucida Calligraphy" w:hAnsi="Lucida Calligraphy"/>
        <w:b/>
        <w:bCs/>
        <w:sz w:val="24"/>
        <w:szCs w:val="24"/>
      </w:rPr>
    </w:pPr>
    <w:r>
      <w:rPr>
        <w:noProof/>
      </w:rPr>
      <w:drawing>
        <wp:anchor distT="0" distB="0" distL="114300" distR="114300" simplePos="0" relativeHeight="251659264" behindDoc="0" locked="0" layoutInCell="1" allowOverlap="1" wp14:anchorId="6C417D26" wp14:editId="276AFC4A">
          <wp:simplePos x="0" y="0"/>
          <wp:positionH relativeFrom="margin">
            <wp:posOffset>40640</wp:posOffset>
          </wp:positionH>
          <wp:positionV relativeFrom="paragraph">
            <wp:posOffset>-6985</wp:posOffset>
          </wp:positionV>
          <wp:extent cx="633730" cy="633730"/>
          <wp:effectExtent l="0" t="0" r="0" b="0"/>
          <wp:wrapNone/>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730" cy="63373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0B050"/>
        <w:sz w:val="36"/>
        <w:szCs w:val="36"/>
      </w:rPr>
      <w:t xml:space="preserve">             </w:t>
    </w:r>
    <w:r w:rsidRPr="00080C3C">
      <w:rPr>
        <w:color w:val="00B050"/>
        <w:sz w:val="36"/>
        <w:szCs w:val="36"/>
      </w:rPr>
      <w:t>Nusantara Hasana Journ</w:t>
    </w:r>
    <w:r>
      <w:rPr>
        <w:color w:val="00B050"/>
        <w:sz w:val="36"/>
        <w:szCs w:val="36"/>
      </w:rPr>
      <w:t>al</w:t>
    </w:r>
    <w:r>
      <w:rPr>
        <w:color w:val="00B050"/>
        <w:sz w:val="36"/>
        <w:szCs w:val="36"/>
      </w:rPr>
      <w:tab/>
    </w:r>
    <w:bookmarkStart w:id="5" w:name="_Hlk76025418"/>
  </w:p>
  <w:p w14:paraId="3682A306" w14:textId="7B699D5D" w:rsidR="006E3F05" w:rsidRPr="00FE07C0" w:rsidRDefault="006E3F05" w:rsidP="006E3F05">
    <w:pPr>
      <w:pStyle w:val="Header"/>
      <w:rPr>
        <w:b/>
        <w:lang w:val="en-US"/>
      </w:rPr>
    </w:pPr>
    <w:r>
      <w:rPr>
        <w:rFonts w:ascii="Monotype Corsiva" w:hAnsi="Monotype Corsiva"/>
      </w:rPr>
      <w:t xml:space="preserve">                          </w:t>
    </w:r>
    <w:r w:rsidRPr="003560BC">
      <w:rPr>
        <w:rFonts w:ascii="Monotype Corsiva" w:hAnsi="Monotype Corsiva"/>
        <w:lang w:val="en-US"/>
      </w:rPr>
      <w:t xml:space="preserve"> </w:t>
    </w:r>
    <w:r w:rsidRPr="00080C3C">
      <w:rPr>
        <w:b/>
      </w:rPr>
      <w:t>Vol</w:t>
    </w:r>
    <w:r>
      <w:rPr>
        <w:b/>
      </w:rPr>
      <w:t>ume</w:t>
    </w:r>
    <w:r w:rsidRPr="00080C3C">
      <w:rPr>
        <w:b/>
      </w:rPr>
      <w:t xml:space="preserve"> </w:t>
    </w:r>
    <w:r>
      <w:rPr>
        <w:b/>
        <w:lang w:val="en-US"/>
      </w:rPr>
      <w:t>4</w:t>
    </w:r>
    <w:r w:rsidRPr="00080C3C">
      <w:rPr>
        <w:b/>
      </w:rPr>
      <w:t xml:space="preserve"> No</w:t>
    </w:r>
    <w:r>
      <w:rPr>
        <w:b/>
      </w:rPr>
      <w:t>.</w:t>
    </w:r>
    <w:r w:rsidRPr="00080C3C">
      <w:rPr>
        <w:b/>
      </w:rPr>
      <w:t xml:space="preserve"> </w:t>
    </w:r>
    <w:r>
      <w:rPr>
        <w:b/>
        <w:lang w:val="en-US"/>
      </w:rPr>
      <w:t xml:space="preserve">7 </w:t>
    </w:r>
    <w:r>
      <w:rPr>
        <w:b/>
      </w:rPr>
      <w:t>(</w:t>
    </w:r>
    <w:proofErr w:type="spellStart"/>
    <w:r>
      <w:rPr>
        <w:b/>
        <w:lang w:val="en-US"/>
      </w:rPr>
      <w:t>Desember</w:t>
    </w:r>
    <w:proofErr w:type="spellEnd"/>
    <w:r>
      <w:rPr>
        <w:b/>
        <w:lang w:val="en-US"/>
      </w:rPr>
      <w:t xml:space="preserve"> 2024</w:t>
    </w:r>
    <w:r>
      <w:rPr>
        <w:b/>
      </w:rPr>
      <w:t xml:space="preserve">), Page: </w:t>
    </w:r>
    <w:r>
      <w:rPr>
        <w:b/>
        <w:lang w:val="en-US"/>
      </w:rPr>
      <w:t>20</w:t>
    </w:r>
    <w:r>
      <w:rPr>
        <w:b/>
        <w:lang w:val="en-US"/>
      </w:rPr>
      <w:t>9</w:t>
    </w:r>
    <w:r>
      <w:rPr>
        <w:b/>
        <w:lang w:val="en-US"/>
      </w:rPr>
      <w:t>-2</w:t>
    </w:r>
    <w:r>
      <w:rPr>
        <w:b/>
        <w:lang w:val="en-US"/>
      </w:rPr>
      <w:t>12</w:t>
    </w:r>
  </w:p>
  <w:bookmarkEnd w:id="5"/>
  <w:p w14:paraId="4CB4ED94" w14:textId="77777777" w:rsidR="006E3F05" w:rsidRDefault="006E3F05" w:rsidP="006E3F05">
    <w:pPr>
      <w:pStyle w:val="Header"/>
      <w:tabs>
        <w:tab w:val="center" w:pos="1985"/>
      </w:tabs>
      <w:rPr>
        <w:b/>
        <w:bCs/>
      </w:rPr>
    </w:pPr>
    <w:r>
      <w:rPr>
        <w:rFonts w:ascii="Lucida Calligraphy" w:hAnsi="Lucida Calligraphy"/>
        <w:b/>
        <w:bCs/>
        <w:sz w:val="24"/>
        <w:szCs w:val="24"/>
      </w:rPr>
      <w:tab/>
    </w:r>
    <w:r w:rsidRPr="003560BC">
      <w:rPr>
        <w:rFonts w:ascii="Lucida Calligraphy" w:hAnsi="Lucida Calligraphy"/>
        <w:b/>
        <w:bCs/>
        <w:sz w:val="24"/>
        <w:szCs w:val="24"/>
        <w:lang w:val="en-US"/>
      </w:rPr>
      <w:t xml:space="preserve"> </w:t>
    </w:r>
    <w:r w:rsidRPr="00EF31C0">
      <w:rPr>
        <w:b/>
        <w:bCs/>
      </w:rPr>
      <w:t>E-ISSN : 2798-1428</w:t>
    </w:r>
  </w:p>
  <w:p w14:paraId="540B1CC8" w14:textId="77777777" w:rsidR="006E3F05" w:rsidRPr="00EF31C0" w:rsidRDefault="006E3F05" w:rsidP="006E3F05">
    <w:pPr>
      <w:pStyle w:val="Header"/>
      <w:tabs>
        <w:tab w:val="center" w:pos="1985"/>
      </w:tabs>
    </w:pPr>
  </w:p>
  <w:p w14:paraId="495C1293" w14:textId="77777777" w:rsidR="006E3F05" w:rsidRDefault="006E3F05" w:rsidP="006E3F05">
    <w:pPr>
      <w:pStyle w:val="BodyText"/>
      <w:spacing w:line="14" w:lineRule="auto"/>
      <w:jc w:val="left"/>
      <w:rPr>
        <w:sz w:val="20"/>
      </w:rPr>
    </w:pPr>
  </w:p>
  <w:p w14:paraId="3E6C7AED" w14:textId="77777777" w:rsidR="00A6031B" w:rsidRDefault="00A6031B">
    <w:pPr>
      <w:pStyle w:val="BodyText"/>
      <w:spacing w:line="14" w:lineRule="auto"/>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D1A66"/>
    <w:multiLevelType w:val="hybridMultilevel"/>
    <w:tmpl w:val="25BC136A"/>
    <w:lvl w:ilvl="0" w:tplc="5972EF18">
      <w:start w:val="1"/>
      <w:numFmt w:val="lowerLetter"/>
      <w:lvlText w:val="%1."/>
      <w:lvlJc w:val="left"/>
      <w:pPr>
        <w:ind w:left="644" w:hanging="360"/>
      </w:pPr>
      <w:rPr>
        <w:rFonts w:cs="Times New Roman" w:hint="default"/>
        <w:b w:val="0"/>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 w15:restartNumberingAfterBreak="0">
    <w:nsid w:val="0D6C0E98"/>
    <w:multiLevelType w:val="hybridMultilevel"/>
    <w:tmpl w:val="0AAA9526"/>
    <w:lvl w:ilvl="0" w:tplc="76947394">
      <w:start w:val="1"/>
      <w:numFmt w:val="decimal"/>
      <w:lvlText w:val="%1."/>
      <w:lvlJc w:val="left"/>
      <w:pPr>
        <w:ind w:left="421" w:hanging="286"/>
      </w:pPr>
      <w:rPr>
        <w:rFonts w:ascii="Times New Roman" w:eastAsia="Times New Roman" w:hAnsi="Times New Roman" w:cs="Times New Roman" w:hint="default"/>
        <w:w w:val="100"/>
        <w:sz w:val="20"/>
        <w:szCs w:val="20"/>
        <w:lang w:val="id" w:eastAsia="en-US" w:bidi="ar-SA"/>
      </w:rPr>
    </w:lvl>
    <w:lvl w:ilvl="1" w:tplc="0A5CEAFC">
      <w:numFmt w:val="bullet"/>
      <w:lvlText w:val="•"/>
      <w:lvlJc w:val="left"/>
      <w:pPr>
        <w:ind w:left="646" w:hanging="286"/>
      </w:pPr>
      <w:rPr>
        <w:rFonts w:hint="default"/>
        <w:lang w:val="id" w:eastAsia="en-US" w:bidi="ar-SA"/>
      </w:rPr>
    </w:lvl>
    <w:lvl w:ilvl="2" w:tplc="6AC69A0A">
      <w:numFmt w:val="bullet"/>
      <w:lvlText w:val="•"/>
      <w:lvlJc w:val="left"/>
      <w:pPr>
        <w:ind w:left="872" w:hanging="286"/>
      </w:pPr>
      <w:rPr>
        <w:rFonts w:hint="default"/>
        <w:lang w:val="id" w:eastAsia="en-US" w:bidi="ar-SA"/>
      </w:rPr>
    </w:lvl>
    <w:lvl w:ilvl="3" w:tplc="FB687B60">
      <w:numFmt w:val="bullet"/>
      <w:lvlText w:val="•"/>
      <w:lvlJc w:val="left"/>
      <w:pPr>
        <w:ind w:left="1098" w:hanging="286"/>
      </w:pPr>
      <w:rPr>
        <w:rFonts w:hint="default"/>
        <w:lang w:val="id" w:eastAsia="en-US" w:bidi="ar-SA"/>
      </w:rPr>
    </w:lvl>
    <w:lvl w:ilvl="4" w:tplc="7CB6F9E4">
      <w:numFmt w:val="bullet"/>
      <w:lvlText w:val="•"/>
      <w:lvlJc w:val="left"/>
      <w:pPr>
        <w:ind w:left="1325" w:hanging="286"/>
      </w:pPr>
      <w:rPr>
        <w:rFonts w:hint="default"/>
        <w:lang w:val="id" w:eastAsia="en-US" w:bidi="ar-SA"/>
      </w:rPr>
    </w:lvl>
    <w:lvl w:ilvl="5" w:tplc="4FB2F6F0">
      <w:numFmt w:val="bullet"/>
      <w:lvlText w:val="•"/>
      <w:lvlJc w:val="left"/>
      <w:pPr>
        <w:ind w:left="1551" w:hanging="286"/>
      </w:pPr>
      <w:rPr>
        <w:rFonts w:hint="default"/>
        <w:lang w:val="id" w:eastAsia="en-US" w:bidi="ar-SA"/>
      </w:rPr>
    </w:lvl>
    <w:lvl w:ilvl="6" w:tplc="16762086">
      <w:numFmt w:val="bullet"/>
      <w:lvlText w:val="•"/>
      <w:lvlJc w:val="left"/>
      <w:pPr>
        <w:ind w:left="1777" w:hanging="286"/>
      </w:pPr>
      <w:rPr>
        <w:rFonts w:hint="default"/>
        <w:lang w:val="id" w:eastAsia="en-US" w:bidi="ar-SA"/>
      </w:rPr>
    </w:lvl>
    <w:lvl w:ilvl="7" w:tplc="FBDA6594">
      <w:numFmt w:val="bullet"/>
      <w:lvlText w:val="•"/>
      <w:lvlJc w:val="left"/>
      <w:pPr>
        <w:ind w:left="2004" w:hanging="286"/>
      </w:pPr>
      <w:rPr>
        <w:rFonts w:hint="default"/>
        <w:lang w:val="id" w:eastAsia="en-US" w:bidi="ar-SA"/>
      </w:rPr>
    </w:lvl>
    <w:lvl w:ilvl="8" w:tplc="6316AA16">
      <w:numFmt w:val="bullet"/>
      <w:lvlText w:val="•"/>
      <w:lvlJc w:val="left"/>
      <w:pPr>
        <w:ind w:left="2230" w:hanging="286"/>
      </w:pPr>
      <w:rPr>
        <w:rFonts w:hint="default"/>
        <w:lang w:val="id" w:eastAsia="en-US" w:bidi="ar-SA"/>
      </w:rPr>
    </w:lvl>
  </w:abstractNum>
  <w:abstractNum w:abstractNumId="2" w15:restartNumberingAfterBreak="0">
    <w:nsid w:val="107F7F57"/>
    <w:multiLevelType w:val="hybridMultilevel"/>
    <w:tmpl w:val="D992756C"/>
    <w:lvl w:ilvl="0" w:tplc="3B221500">
      <w:start w:val="1"/>
      <w:numFmt w:val="decimal"/>
      <w:lvlText w:val="%1."/>
      <w:lvlJc w:val="left"/>
      <w:pPr>
        <w:ind w:left="398" w:hanging="252"/>
      </w:pPr>
      <w:rPr>
        <w:rFonts w:ascii="Times New Roman" w:eastAsia="Times New Roman" w:hAnsi="Times New Roman" w:cs="Times New Roman" w:hint="default"/>
        <w:w w:val="100"/>
        <w:sz w:val="20"/>
        <w:szCs w:val="20"/>
        <w:lang w:val="id" w:eastAsia="en-US" w:bidi="ar-SA"/>
      </w:rPr>
    </w:lvl>
    <w:lvl w:ilvl="1" w:tplc="EB688076">
      <w:numFmt w:val="bullet"/>
      <w:lvlText w:val="•"/>
      <w:lvlJc w:val="left"/>
      <w:pPr>
        <w:ind w:left="628" w:hanging="252"/>
      </w:pPr>
      <w:rPr>
        <w:rFonts w:hint="default"/>
        <w:lang w:val="id" w:eastAsia="en-US" w:bidi="ar-SA"/>
      </w:rPr>
    </w:lvl>
    <w:lvl w:ilvl="2" w:tplc="A5543954">
      <w:numFmt w:val="bullet"/>
      <w:lvlText w:val="•"/>
      <w:lvlJc w:val="left"/>
      <w:pPr>
        <w:ind w:left="856" w:hanging="252"/>
      </w:pPr>
      <w:rPr>
        <w:rFonts w:hint="default"/>
        <w:lang w:val="id" w:eastAsia="en-US" w:bidi="ar-SA"/>
      </w:rPr>
    </w:lvl>
    <w:lvl w:ilvl="3" w:tplc="AE244BF4">
      <w:numFmt w:val="bullet"/>
      <w:lvlText w:val="•"/>
      <w:lvlJc w:val="left"/>
      <w:pPr>
        <w:ind w:left="1085" w:hanging="252"/>
      </w:pPr>
      <w:rPr>
        <w:rFonts w:hint="default"/>
        <w:lang w:val="id" w:eastAsia="en-US" w:bidi="ar-SA"/>
      </w:rPr>
    </w:lvl>
    <w:lvl w:ilvl="4" w:tplc="37E47644">
      <w:numFmt w:val="bullet"/>
      <w:lvlText w:val="•"/>
      <w:lvlJc w:val="left"/>
      <w:pPr>
        <w:ind w:left="1313" w:hanging="252"/>
      </w:pPr>
      <w:rPr>
        <w:rFonts w:hint="default"/>
        <w:lang w:val="id" w:eastAsia="en-US" w:bidi="ar-SA"/>
      </w:rPr>
    </w:lvl>
    <w:lvl w:ilvl="5" w:tplc="86808048">
      <w:numFmt w:val="bullet"/>
      <w:lvlText w:val="•"/>
      <w:lvlJc w:val="left"/>
      <w:pPr>
        <w:ind w:left="1542" w:hanging="252"/>
      </w:pPr>
      <w:rPr>
        <w:rFonts w:hint="default"/>
        <w:lang w:val="id" w:eastAsia="en-US" w:bidi="ar-SA"/>
      </w:rPr>
    </w:lvl>
    <w:lvl w:ilvl="6" w:tplc="CD0A7C64">
      <w:numFmt w:val="bullet"/>
      <w:lvlText w:val="•"/>
      <w:lvlJc w:val="left"/>
      <w:pPr>
        <w:ind w:left="1770" w:hanging="252"/>
      </w:pPr>
      <w:rPr>
        <w:rFonts w:hint="default"/>
        <w:lang w:val="id" w:eastAsia="en-US" w:bidi="ar-SA"/>
      </w:rPr>
    </w:lvl>
    <w:lvl w:ilvl="7" w:tplc="A0EC0A6E">
      <w:numFmt w:val="bullet"/>
      <w:lvlText w:val="•"/>
      <w:lvlJc w:val="left"/>
      <w:pPr>
        <w:ind w:left="1998" w:hanging="252"/>
      </w:pPr>
      <w:rPr>
        <w:rFonts w:hint="default"/>
        <w:lang w:val="id" w:eastAsia="en-US" w:bidi="ar-SA"/>
      </w:rPr>
    </w:lvl>
    <w:lvl w:ilvl="8" w:tplc="6A746AF2">
      <w:numFmt w:val="bullet"/>
      <w:lvlText w:val="•"/>
      <w:lvlJc w:val="left"/>
      <w:pPr>
        <w:ind w:left="2227" w:hanging="252"/>
      </w:pPr>
      <w:rPr>
        <w:rFonts w:hint="default"/>
        <w:lang w:val="id" w:eastAsia="en-US" w:bidi="ar-SA"/>
      </w:rPr>
    </w:lvl>
  </w:abstractNum>
  <w:abstractNum w:abstractNumId="3" w15:restartNumberingAfterBreak="0">
    <w:nsid w:val="14565D3E"/>
    <w:multiLevelType w:val="hybridMultilevel"/>
    <w:tmpl w:val="D3781A5A"/>
    <w:lvl w:ilvl="0" w:tplc="6972D48A">
      <w:start w:val="1"/>
      <w:numFmt w:val="decimal"/>
      <w:lvlText w:val="%1."/>
      <w:lvlJc w:val="left"/>
      <w:pPr>
        <w:ind w:left="293"/>
      </w:pPr>
      <w:rPr>
        <w:rFonts w:ascii="Times New Roman" w:eastAsia="Times New Roman" w:hAnsi="Times New Roman" w:cs="Times New Roman"/>
        <w:b w:val="0"/>
        <w:i w:val="0"/>
        <w:strike w:val="0"/>
        <w:dstrike w:val="0"/>
        <w:color w:val="000000"/>
        <w:sz w:val="20"/>
        <w:szCs w:val="20"/>
        <w:u w:val="none" w:color="000000"/>
        <w:vertAlign w:val="baseline"/>
      </w:rPr>
    </w:lvl>
    <w:lvl w:ilvl="1" w:tplc="9BF822B2">
      <w:start w:val="1"/>
      <w:numFmt w:val="lowerLetter"/>
      <w:lvlText w:val="%2"/>
      <w:lvlJc w:val="left"/>
      <w:pPr>
        <w:ind w:left="1195"/>
      </w:pPr>
      <w:rPr>
        <w:rFonts w:ascii="Times New Roman" w:eastAsia="Times New Roman" w:hAnsi="Times New Roman" w:cs="Times New Roman"/>
        <w:b w:val="0"/>
        <w:i w:val="0"/>
        <w:strike w:val="0"/>
        <w:dstrike w:val="0"/>
        <w:color w:val="000000"/>
        <w:sz w:val="24"/>
        <w:szCs w:val="24"/>
        <w:u w:val="none" w:color="000000"/>
        <w:vertAlign w:val="baseline"/>
      </w:rPr>
    </w:lvl>
    <w:lvl w:ilvl="2" w:tplc="6494F942">
      <w:start w:val="1"/>
      <w:numFmt w:val="lowerRoman"/>
      <w:lvlText w:val="%3"/>
      <w:lvlJc w:val="left"/>
      <w:pPr>
        <w:ind w:left="1915"/>
      </w:pPr>
      <w:rPr>
        <w:rFonts w:ascii="Times New Roman" w:eastAsia="Times New Roman" w:hAnsi="Times New Roman" w:cs="Times New Roman"/>
        <w:b w:val="0"/>
        <w:i w:val="0"/>
        <w:strike w:val="0"/>
        <w:dstrike w:val="0"/>
        <w:color w:val="000000"/>
        <w:sz w:val="24"/>
        <w:szCs w:val="24"/>
        <w:u w:val="none" w:color="000000"/>
        <w:vertAlign w:val="baseline"/>
      </w:rPr>
    </w:lvl>
    <w:lvl w:ilvl="3" w:tplc="F63AC87A">
      <w:start w:val="1"/>
      <w:numFmt w:val="decimal"/>
      <w:lvlText w:val="%4"/>
      <w:lvlJc w:val="left"/>
      <w:pPr>
        <w:ind w:left="2635"/>
      </w:pPr>
      <w:rPr>
        <w:rFonts w:ascii="Times New Roman" w:eastAsia="Times New Roman" w:hAnsi="Times New Roman" w:cs="Times New Roman"/>
        <w:b w:val="0"/>
        <w:i w:val="0"/>
        <w:strike w:val="0"/>
        <w:dstrike w:val="0"/>
        <w:color w:val="000000"/>
        <w:sz w:val="24"/>
        <w:szCs w:val="24"/>
        <w:u w:val="none" w:color="000000"/>
        <w:vertAlign w:val="baseline"/>
      </w:rPr>
    </w:lvl>
    <w:lvl w:ilvl="4" w:tplc="70B8A9EC">
      <w:start w:val="1"/>
      <w:numFmt w:val="lowerLetter"/>
      <w:lvlText w:val="%5"/>
      <w:lvlJc w:val="left"/>
      <w:pPr>
        <w:ind w:left="3355"/>
      </w:pPr>
      <w:rPr>
        <w:rFonts w:ascii="Times New Roman" w:eastAsia="Times New Roman" w:hAnsi="Times New Roman" w:cs="Times New Roman"/>
        <w:b w:val="0"/>
        <w:i w:val="0"/>
        <w:strike w:val="0"/>
        <w:dstrike w:val="0"/>
        <w:color w:val="000000"/>
        <w:sz w:val="24"/>
        <w:szCs w:val="24"/>
        <w:u w:val="none" w:color="000000"/>
        <w:vertAlign w:val="baseline"/>
      </w:rPr>
    </w:lvl>
    <w:lvl w:ilvl="5" w:tplc="5C3A8BBC">
      <w:start w:val="1"/>
      <w:numFmt w:val="lowerRoman"/>
      <w:lvlText w:val="%6"/>
      <w:lvlJc w:val="left"/>
      <w:pPr>
        <w:ind w:left="4075"/>
      </w:pPr>
      <w:rPr>
        <w:rFonts w:ascii="Times New Roman" w:eastAsia="Times New Roman" w:hAnsi="Times New Roman" w:cs="Times New Roman"/>
        <w:b w:val="0"/>
        <w:i w:val="0"/>
        <w:strike w:val="0"/>
        <w:dstrike w:val="0"/>
        <w:color w:val="000000"/>
        <w:sz w:val="24"/>
        <w:szCs w:val="24"/>
        <w:u w:val="none" w:color="000000"/>
        <w:vertAlign w:val="baseline"/>
      </w:rPr>
    </w:lvl>
    <w:lvl w:ilvl="6" w:tplc="2C6CB542">
      <w:start w:val="1"/>
      <w:numFmt w:val="decimal"/>
      <w:lvlText w:val="%7"/>
      <w:lvlJc w:val="left"/>
      <w:pPr>
        <w:ind w:left="4795"/>
      </w:pPr>
      <w:rPr>
        <w:rFonts w:ascii="Times New Roman" w:eastAsia="Times New Roman" w:hAnsi="Times New Roman" w:cs="Times New Roman"/>
        <w:b w:val="0"/>
        <w:i w:val="0"/>
        <w:strike w:val="0"/>
        <w:dstrike w:val="0"/>
        <w:color w:val="000000"/>
        <w:sz w:val="24"/>
        <w:szCs w:val="24"/>
        <w:u w:val="none" w:color="000000"/>
        <w:vertAlign w:val="baseline"/>
      </w:rPr>
    </w:lvl>
    <w:lvl w:ilvl="7" w:tplc="4D88B882">
      <w:start w:val="1"/>
      <w:numFmt w:val="lowerLetter"/>
      <w:lvlText w:val="%8"/>
      <w:lvlJc w:val="left"/>
      <w:pPr>
        <w:ind w:left="5515"/>
      </w:pPr>
      <w:rPr>
        <w:rFonts w:ascii="Times New Roman" w:eastAsia="Times New Roman" w:hAnsi="Times New Roman" w:cs="Times New Roman"/>
        <w:b w:val="0"/>
        <w:i w:val="0"/>
        <w:strike w:val="0"/>
        <w:dstrike w:val="0"/>
        <w:color w:val="000000"/>
        <w:sz w:val="24"/>
        <w:szCs w:val="24"/>
        <w:u w:val="none" w:color="000000"/>
        <w:vertAlign w:val="baseline"/>
      </w:rPr>
    </w:lvl>
    <w:lvl w:ilvl="8" w:tplc="E0221CDA">
      <w:start w:val="1"/>
      <w:numFmt w:val="lowerRoman"/>
      <w:lvlText w:val="%9"/>
      <w:lvlJc w:val="left"/>
      <w:pPr>
        <w:ind w:left="6235"/>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4" w15:restartNumberingAfterBreak="0">
    <w:nsid w:val="295B378B"/>
    <w:multiLevelType w:val="hybridMultilevel"/>
    <w:tmpl w:val="E8F6E566"/>
    <w:lvl w:ilvl="0" w:tplc="3809000F">
      <w:start w:val="1"/>
      <w:numFmt w:val="decimal"/>
      <w:lvlText w:val="%1."/>
      <w:lvlJc w:val="left"/>
      <w:pPr>
        <w:ind w:left="720" w:hanging="360"/>
      </w:pPr>
      <w:rPr>
        <w:rFonts w:cs="Times New Roman"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9E44B1A"/>
    <w:multiLevelType w:val="hybridMultilevel"/>
    <w:tmpl w:val="A62C8952"/>
    <w:lvl w:ilvl="0" w:tplc="9664133C">
      <w:start w:val="1"/>
      <w:numFmt w:val="decimal"/>
      <w:lvlText w:val="%1."/>
      <w:lvlJc w:val="left"/>
      <w:pPr>
        <w:ind w:left="560" w:hanging="286"/>
      </w:pPr>
      <w:rPr>
        <w:rFonts w:ascii="Times New Roman" w:eastAsia="Times New Roman" w:hAnsi="Times New Roman" w:cs="Times New Roman" w:hint="default"/>
        <w:w w:val="100"/>
        <w:sz w:val="20"/>
        <w:szCs w:val="20"/>
        <w:lang w:val="id" w:eastAsia="en-US" w:bidi="ar-SA"/>
      </w:rPr>
    </w:lvl>
    <w:lvl w:ilvl="1" w:tplc="7B4471DE">
      <w:numFmt w:val="bullet"/>
      <w:lvlText w:val="•"/>
      <w:lvlJc w:val="left"/>
      <w:pPr>
        <w:ind w:left="772" w:hanging="286"/>
      </w:pPr>
      <w:rPr>
        <w:rFonts w:hint="default"/>
        <w:lang w:val="id" w:eastAsia="en-US" w:bidi="ar-SA"/>
      </w:rPr>
    </w:lvl>
    <w:lvl w:ilvl="2" w:tplc="D716EF80">
      <w:numFmt w:val="bullet"/>
      <w:lvlText w:val="•"/>
      <w:lvlJc w:val="left"/>
      <w:pPr>
        <w:ind w:left="984" w:hanging="286"/>
      </w:pPr>
      <w:rPr>
        <w:rFonts w:hint="default"/>
        <w:lang w:val="id" w:eastAsia="en-US" w:bidi="ar-SA"/>
      </w:rPr>
    </w:lvl>
    <w:lvl w:ilvl="3" w:tplc="BFE406FA">
      <w:numFmt w:val="bullet"/>
      <w:lvlText w:val="•"/>
      <w:lvlJc w:val="left"/>
      <w:pPr>
        <w:ind w:left="1197" w:hanging="286"/>
      </w:pPr>
      <w:rPr>
        <w:rFonts w:hint="default"/>
        <w:lang w:val="id" w:eastAsia="en-US" w:bidi="ar-SA"/>
      </w:rPr>
    </w:lvl>
    <w:lvl w:ilvl="4" w:tplc="E3DC11F4">
      <w:numFmt w:val="bullet"/>
      <w:lvlText w:val="•"/>
      <w:lvlJc w:val="left"/>
      <w:pPr>
        <w:ind w:left="1409" w:hanging="286"/>
      </w:pPr>
      <w:rPr>
        <w:rFonts w:hint="default"/>
        <w:lang w:val="id" w:eastAsia="en-US" w:bidi="ar-SA"/>
      </w:rPr>
    </w:lvl>
    <w:lvl w:ilvl="5" w:tplc="2D2EC1EE">
      <w:numFmt w:val="bullet"/>
      <w:lvlText w:val="•"/>
      <w:lvlJc w:val="left"/>
      <w:pPr>
        <w:ind w:left="1622" w:hanging="286"/>
      </w:pPr>
      <w:rPr>
        <w:rFonts w:hint="default"/>
        <w:lang w:val="id" w:eastAsia="en-US" w:bidi="ar-SA"/>
      </w:rPr>
    </w:lvl>
    <w:lvl w:ilvl="6" w:tplc="5106CD06">
      <w:numFmt w:val="bullet"/>
      <w:lvlText w:val="•"/>
      <w:lvlJc w:val="left"/>
      <w:pPr>
        <w:ind w:left="1834" w:hanging="286"/>
      </w:pPr>
      <w:rPr>
        <w:rFonts w:hint="default"/>
        <w:lang w:val="id" w:eastAsia="en-US" w:bidi="ar-SA"/>
      </w:rPr>
    </w:lvl>
    <w:lvl w:ilvl="7" w:tplc="1DE8AE44">
      <w:numFmt w:val="bullet"/>
      <w:lvlText w:val="•"/>
      <w:lvlJc w:val="left"/>
      <w:pPr>
        <w:ind w:left="2046" w:hanging="286"/>
      </w:pPr>
      <w:rPr>
        <w:rFonts w:hint="default"/>
        <w:lang w:val="id" w:eastAsia="en-US" w:bidi="ar-SA"/>
      </w:rPr>
    </w:lvl>
    <w:lvl w:ilvl="8" w:tplc="D1E4B210">
      <w:numFmt w:val="bullet"/>
      <w:lvlText w:val="•"/>
      <w:lvlJc w:val="left"/>
      <w:pPr>
        <w:ind w:left="2259" w:hanging="286"/>
      </w:pPr>
      <w:rPr>
        <w:rFonts w:hint="default"/>
        <w:lang w:val="id" w:eastAsia="en-US" w:bidi="ar-SA"/>
      </w:rPr>
    </w:lvl>
  </w:abstractNum>
  <w:abstractNum w:abstractNumId="6" w15:restartNumberingAfterBreak="0">
    <w:nsid w:val="39FC40C4"/>
    <w:multiLevelType w:val="hybridMultilevel"/>
    <w:tmpl w:val="0E7A9DF0"/>
    <w:lvl w:ilvl="0" w:tplc="8FE0E75E">
      <w:start w:val="1"/>
      <w:numFmt w:val="decimal"/>
      <w:lvlText w:val="%1."/>
      <w:lvlJc w:val="left"/>
      <w:pPr>
        <w:ind w:left="388" w:hanging="351"/>
      </w:pPr>
      <w:rPr>
        <w:rFonts w:ascii="Times New Roman" w:eastAsia="Times New Roman" w:hAnsi="Times New Roman" w:cs="Times New Roman" w:hint="default"/>
        <w:w w:val="100"/>
        <w:sz w:val="20"/>
        <w:szCs w:val="20"/>
        <w:lang w:val="id" w:eastAsia="en-US" w:bidi="ar-SA"/>
      </w:rPr>
    </w:lvl>
    <w:lvl w:ilvl="1" w:tplc="40B85E86">
      <w:numFmt w:val="bullet"/>
      <w:lvlText w:val="•"/>
      <w:lvlJc w:val="left"/>
      <w:pPr>
        <w:ind w:left="610" w:hanging="351"/>
      </w:pPr>
      <w:rPr>
        <w:rFonts w:hint="default"/>
        <w:lang w:val="id" w:eastAsia="en-US" w:bidi="ar-SA"/>
      </w:rPr>
    </w:lvl>
    <w:lvl w:ilvl="2" w:tplc="AF865C42">
      <w:numFmt w:val="bullet"/>
      <w:lvlText w:val="•"/>
      <w:lvlJc w:val="left"/>
      <w:pPr>
        <w:ind w:left="840" w:hanging="351"/>
      </w:pPr>
      <w:rPr>
        <w:rFonts w:hint="default"/>
        <w:lang w:val="id" w:eastAsia="en-US" w:bidi="ar-SA"/>
      </w:rPr>
    </w:lvl>
    <w:lvl w:ilvl="3" w:tplc="CCFA45F2">
      <w:numFmt w:val="bullet"/>
      <w:lvlText w:val="•"/>
      <w:lvlJc w:val="left"/>
      <w:pPr>
        <w:ind w:left="1070" w:hanging="351"/>
      </w:pPr>
      <w:rPr>
        <w:rFonts w:hint="default"/>
        <w:lang w:val="id" w:eastAsia="en-US" w:bidi="ar-SA"/>
      </w:rPr>
    </w:lvl>
    <w:lvl w:ilvl="4" w:tplc="C5EA595C">
      <w:numFmt w:val="bullet"/>
      <w:lvlText w:val="•"/>
      <w:lvlJc w:val="left"/>
      <w:pPr>
        <w:ind w:left="1301" w:hanging="351"/>
      </w:pPr>
      <w:rPr>
        <w:rFonts w:hint="default"/>
        <w:lang w:val="id" w:eastAsia="en-US" w:bidi="ar-SA"/>
      </w:rPr>
    </w:lvl>
    <w:lvl w:ilvl="5" w:tplc="7ED65DF8">
      <w:numFmt w:val="bullet"/>
      <w:lvlText w:val="•"/>
      <w:lvlJc w:val="left"/>
      <w:pPr>
        <w:ind w:left="1531" w:hanging="351"/>
      </w:pPr>
      <w:rPr>
        <w:rFonts w:hint="default"/>
        <w:lang w:val="id" w:eastAsia="en-US" w:bidi="ar-SA"/>
      </w:rPr>
    </w:lvl>
    <w:lvl w:ilvl="6" w:tplc="5E7E6C5C">
      <w:numFmt w:val="bullet"/>
      <w:lvlText w:val="•"/>
      <w:lvlJc w:val="left"/>
      <w:pPr>
        <w:ind w:left="1761" w:hanging="351"/>
      </w:pPr>
      <w:rPr>
        <w:rFonts w:hint="default"/>
        <w:lang w:val="id" w:eastAsia="en-US" w:bidi="ar-SA"/>
      </w:rPr>
    </w:lvl>
    <w:lvl w:ilvl="7" w:tplc="5E346CD8">
      <w:numFmt w:val="bullet"/>
      <w:lvlText w:val="•"/>
      <w:lvlJc w:val="left"/>
      <w:pPr>
        <w:ind w:left="1992" w:hanging="351"/>
      </w:pPr>
      <w:rPr>
        <w:rFonts w:hint="default"/>
        <w:lang w:val="id" w:eastAsia="en-US" w:bidi="ar-SA"/>
      </w:rPr>
    </w:lvl>
    <w:lvl w:ilvl="8" w:tplc="080E7000">
      <w:numFmt w:val="bullet"/>
      <w:lvlText w:val="•"/>
      <w:lvlJc w:val="left"/>
      <w:pPr>
        <w:ind w:left="2222" w:hanging="351"/>
      </w:pPr>
      <w:rPr>
        <w:rFonts w:hint="default"/>
        <w:lang w:val="id" w:eastAsia="en-US" w:bidi="ar-SA"/>
      </w:rPr>
    </w:lvl>
  </w:abstractNum>
  <w:abstractNum w:abstractNumId="7" w15:restartNumberingAfterBreak="0">
    <w:nsid w:val="5244435E"/>
    <w:multiLevelType w:val="hybridMultilevel"/>
    <w:tmpl w:val="790C334C"/>
    <w:lvl w:ilvl="0" w:tplc="4D46E32A">
      <w:start w:val="1"/>
      <w:numFmt w:val="decimal"/>
      <w:lvlText w:val="%1."/>
      <w:lvlJc w:val="left"/>
      <w:pPr>
        <w:ind w:left="453" w:hanging="351"/>
      </w:pPr>
      <w:rPr>
        <w:rFonts w:ascii="Times New Roman" w:eastAsia="Times New Roman" w:hAnsi="Times New Roman" w:cs="Times New Roman" w:hint="default"/>
        <w:w w:val="100"/>
        <w:sz w:val="20"/>
        <w:szCs w:val="20"/>
        <w:lang w:val="id" w:eastAsia="en-US" w:bidi="ar-SA"/>
      </w:rPr>
    </w:lvl>
    <w:lvl w:ilvl="1" w:tplc="BB487002">
      <w:numFmt w:val="bullet"/>
      <w:lvlText w:val="•"/>
      <w:lvlJc w:val="left"/>
      <w:pPr>
        <w:ind w:left="696" w:hanging="351"/>
      </w:pPr>
      <w:rPr>
        <w:rFonts w:hint="default"/>
        <w:lang w:val="id" w:eastAsia="en-US" w:bidi="ar-SA"/>
      </w:rPr>
    </w:lvl>
    <w:lvl w:ilvl="2" w:tplc="66F88DCE">
      <w:numFmt w:val="bullet"/>
      <w:lvlText w:val="•"/>
      <w:lvlJc w:val="left"/>
      <w:pPr>
        <w:ind w:left="933" w:hanging="351"/>
      </w:pPr>
      <w:rPr>
        <w:rFonts w:hint="default"/>
        <w:lang w:val="id" w:eastAsia="en-US" w:bidi="ar-SA"/>
      </w:rPr>
    </w:lvl>
    <w:lvl w:ilvl="3" w:tplc="A30228D6">
      <w:numFmt w:val="bullet"/>
      <w:lvlText w:val="•"/>
      <w:lvlJc w:val="left"/>
      <w:pPr>
        <w:ind w:left="1169" w:hanging="351"/>
      </w:pPr>
      <w:rPr>
        <w:rFonts w:hint="default"/>
        <w:lang w:val="id" w:eastAsia="en-US" w:bidi="ar-SA"/>
      </w:rPr>
    </w:lvl>
    <w:lvl w:ilvl="4" w:tplc="1CC2C834">
      <w:numFmt w:val="bullet"/>
      <w:lvlText w:val="•"/>
      <w:lvlJc w:val="left"/>
      <w:pPr>
        <w:ind w:left="1406" w:hanging="351"/>
      </w:pPr>
      <w:rPr>
        <w:rFonts w:hint="default"/>
        <w:lang w:val="id" w:eastAsia="en-US" w:bidi="ar-SA"/>
      </w:rPr>
    </w:lvl>
    <w:lvl w:ilvl="5" w:tplc="0D50334C">
      <w:numFmt w:val="bullet"/>
      <w:lvlText w:val="•"/>
      <w:lvlJc w:val="left"/>
      <w:pPr>
        <w:ind w:left="1642" w:hanging="351"/>
      </w:pPr>
      <w:rPr>
        <w:rFonts w:hint="default"/>
        <w:lang w:val="id" w:eastAsia="en-US" w:bidi="ar-SA"/>
      </w:rPr>
    </w:lvl>
    <w:lvl w:ilvl="6" w:tplc="346A1804">
      <w:numFmt w:val="bullet"/>
      <w:lvlText w:val="•"/>
      <w:lvlJc w:val="left"/>
      <w:pPr>
        <w:ind w:left="1879" w:hanging="351"/>
      </w:pPr>
      <w:rPr>
        <w:rFonts w:hint="default"/>
        <w:lang w:val="id" w:eastAsia="en-US" w:bidi="ar-SA"/>
      </w:rPr>
    </w:lvl>
    <w:lvl w:ilvl="7" w:tplc="B0AE87A4">
      <w:numFmt w:val="bullet"/>
      <w:lvlText w:val="•"/>
      <w:lvlJc w:val="left"/>
      <w:pPr>
        <w:ind w:left="2115" w:hanging="351"/>
      </w:pPr>
      <w:rPr>
        <w:rFonts w:hint="default"/>
        <w:lang w:val="id" w:eastAsia="en-US" w:bidi="ar-SA"/>
      </w:rPr>
    </w:lvl>
    <w:lvl w:ilvl="8" w:tplc="44CA86B2">
      <w:numFmt w:val="bullet"/>
      <w:lvlText w:val="•"/>
      <w:lvlJc w:val="left"/>
      <w:pPr>
        <w:ind w:left="2352" w:hanging="351"/>
      </w:pPr>
      <w:rPr>
        <w:rFonts w:hint="default"/>
        <w:lang w:val="id" w:eastAsia="en-US" w:bidi="ar-SA"/>
      </w:rPr>
    </w:lvl>
  </w:abstractNum>
  <w:abstractNum w:abstractNumId="8" w15:restartNumberingAfterBreak="0">
    <w:nsid w:val="528B6764"/>
    <w:multiLevelType w:val="hybridMultilevel"/>
    <w:tmpl w:val="93D49632"/>
    <w:lvl w:ilvl="0" w:tplc="7F9E4A9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706C7"/>
    <w:multiLevelType w:val="hybridMultilevel"/>
    <w:tmpl w:val="C5DC0B3C"/>
    <w:lvl w:ilvl="0" w:tplc="4E0CA874">
      <w:start w:val="1"/>
      <w:numFmt w:val="decimal"/>
      <w:lvlText w:val="%1."/>
      <w:lvlJc w:val="left"/>
      <w:pPr>
        <w:ind w:left="453" w:hanging="351"/>
      </w:pPr>
      <w:rPr>
        <w:rFonts w:ascii="Times New Roman" w:eastAsia="Times New Roman" w:hAnsi="Times New Roman" w:cs="Times New Roman" w:hint="default"/>
        <w:w w:val="100"/>
        <w:sz w:val="20"/>
        <w:szCs w:val="20"/>
        <w:lang w:val="id" w:eastAsia="en-US" w:bidi="ar-SA"/>
      </w:rPr>
    </w:lvl>
    <w:lvl w:ilvl="1" w:tplc="FC70E682">
      <w:numFmt w:val="bullet"/>
      <w:lvlText w:val="•"/>
      <w:lvlJc w:val="left"/>
      <w:pPr>
        <w:ind w:left="682" w:hanging="351"/>
      </w:pPr>
      <w:rPr>
        <w:rFonts w:hint="default"/>
        <w:lang w:val="id" w:eastAsia="en-US" w:bidi="ar-SA"/>
      </w:rPr>
    </w:lvl>
    <w:lvl w:ilvl="2" w:tplc="CBBC6F9E">
      <w:numFmt w:val="bullet"/>
      <w:lvlText w:val="•"/>
      <w:lvlJc w:val="left"/>
      <w:pPr>
        <w:ind w:left="904" w:hanging="351"/>
      </w:pPr>
      <w:rPr>
        <w:rFonts w:hint="default"/>
        <w:lang w:val="id" w:eastAsia="en-US" w:bidi="ar-SA"/>
      </w:rPr>
    </w:lvl>
    <w:lvl w:ilvl="3" w:tplc="5E10FFE0">
      <w:numFmt w:val="bullet"/>
      <w:lvlText w:val="•"/>
      <w:lvlJc w:val="left"/>
      <w:pPr>
        <w:ind w:left="1127" w:hanging="351"/>
      </w:pPr>
      <w:rPr>
        <w:rFonts w:hint="default"/>
        <w:lang w:val="id" w:eastAsia="en-US" w:bidi="ar-SA"/>
      </w:rPr>
    </w:lvl>
    <w:lvl w:ilvl="4" w:tplc="C2FA870C">
      <w:numFmt w:val="bullet"/>
      <w:lvlText w:val="•"/>
      <w:lvlJc w:val="left"/>
      <w:pPr>
        <w:ind w:left="1349" w:hanging="351"/>
      </w:pPr>
      <w:rPr>
        <w:rFonts w:hint="default"/>
        <w:lang w:val="id" w:eastAsia="en-US" w:bidi="ar-SA"/>
      </w:rPr>
    </w:lvl>
    <w:lvl w:ilvl="5" w:tplc="809C8056">
      <w:numFmt w:val="bullet"/>
      <w:lvlText w:val="•"/>
      <w:lvlJc w:val="left"/>
      <w:pPr>
        <w:ind w:left="1572" w:hanging="351"/>
      </w:pPr>
      <w:rPr>
        <w:rFonts w:hint="default"/>
        <w:lang w:val="id" w:eastAsia="en-US" w:bidi="ar-SA"/>
      </w:rPr>
    </w:lvl>
    <w:lvl w:ilvl="6" w:tplc="0624DDA2">
      <w:numFmt w:val="bullet"/>
      <w:lvlText w:val="•"/>
      <w:lvlJc w:val="left"/>
      <w:pPr>
        <w:ind w:left="1794" w:hanging="351"/>
      </w:pPr>
      <w:rPr>
        <w:rFonts w:hint="default"/>
        <w:lang w:val="id" w:eastAsia="en-US" w:bidi="ar-SA"/>
      </w:rPr>
    </w:lvl>
    <w:lvl w:ilvl="7" w:tplc="2AFC49CA">
      <w:numFmt w:val="bullet"/>
      <w:lvlText w:val="•"/>
      <w:lvlJc w:val="left"/>
      <w:pPr>
        <w:ind w:left="2016" w:hanging="351"/>
      </w:pPr>
      <w:rPr>
        <w:rFonts w:hint="default"/>
        <w:lang w:val="id" w:eastAsia="en-US" w:bidi="ar-SA"/>
      </w:rPr>
    </w:lvl>
    <w:lvl w:ilvl="8" w:tplc="487ADB7C">
      <w:numFmt w:val="bullet"/>
      <w:lvlText w:val="•"/>
      <w:lvlJc w:val="left"/>
      <w:pPr>
        <w:ind w:left="2239" w:hanging="351"/>
      </w:pPr>
      <w:rPr>
        <w:rFonts w:hint="default"/>
        <w:lang w:val="id" w:eastAsia="en-US" w:bidi="ar-SA"/>
      </w:rPr>
    </w:lvl>
  </w:abstractNum>
  <w:abstractNum w:abstractNumId="10" w15:restartNumberingAfterBreak="0">
    <w:nsid w:val="62E23632"/>
    <w:multiLevelType w:val="hybridMultilevel"/>
    <w:tmpl w:val="9320DE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A5768F"/>
    <w:multiLevelType w:val="hybridMultilevel"/>
    <w:tmpl w:val="0FAC7D84"/>
    <w:lvl w:ilvl="0" w:tplc="C93C8220">
      <w:start w:val="1"/>
      <w:numFmt w:val="decimal"/>
      <w:lvlText w:val="%1."/>
      <w:lvlJc w:val="left"/>
      <w:pPr>
        <w:ind w:left="397" w:hanging="252"/>
      </w:pPr>
      <w:rPr>
        <w:rFonts w:ascii="Times New Roman" w:eastAsia="Times New Roman" w:hAnsi="Times New Roman" w:cs="Times New Roman" w:hint="default"/>
        <w:w w:val="100"/>
        <w:sz w:val="20"/>
        <w:szCs w:val="20"/>
        <w:lang w:val="id" w:eastAsia="en-US" w:bidi="ar-SA"/>
      </w:rPr>
    </w:lvl>
    <w:lvl w:ilvl="1" w:tplc="1CA44216">
      <w:numFmt w:val="bullet"/>
      <w:lvlText w:val="•"/>
      <w:lvlJc w:val="left"/>
      <w:pPr>
        <w:ind w:left="628" w:hanging="252"/>
      </w:pPr>
      <w:rPr>
        <w:rFonts w:hint="default"/>
        <w:lang w:val="id" w:eastAsia="en-US" w:bidi="ar-SA"/>
      </w:rPr>
    </w:lvl>
    <w:lvl w:ilvl="2" w:tplc="BDDE7BE4">
      <w:numFmt w:val="bullet"/>
      <w:lvlText w:val="•"/>
      <w:lvlJc w:val="left"/>
      <w:pPr>
        <w:ind w:left="856" w:hanging="252"/>
      </w:pPr>
      <w:rPr>
        <w:rFonts w:hint="default"/>
        <w:lang w:val="id" w:eastAsia="en-US" w:bidi="ar-SA"/>
      </w:rPr>
    </w:lvl>
    <w:lvl w:ilvl="3" w:tplc="778800C6">
      <w:numFmt w:val="bullet"/>
      <w:lvlText w:val="•"/>
      <w:lvlJc w:val="left"/>
      <w:pPr>
        <w:ind w:left="1084" w:hanging="252"/>
      </w:pPr>
      <w:rPr>
        <w:rFonts w:hint="default"/>
        <w:lang w:val="id" w:eastAsia="en-US" w:bidi="ar-SA"/>
      </w:rPr>
    </w:lvl>
    <w:lvl w:ilvl="4" w:tplc="1D582390">
      <w:numFmt w:val="bullet"/>
      <w:lvlText w:val="•"/>
      <w:lvlJc w:val="left"/>
      <w:pPr>
        <w:ind w:left="1313" w:hanging="252"/>
      </w:pPr>
      <w:rPr>
        <w:rFonts w:hint="default"/>
        <w:lang w:val="id" w:eastAsia="en-US" w:bidi="ar-SA"/>
      </w:rPr>
    </w:lvl>
    <w:lvl w:ilvl="5" w:tplc="D200EB02">
      <w:numFmt w:val="bullet"/>
      <w:lvlText w:val="•"/>
      <w:lvlJc w:val="left"/>
      <w:pPr>
        <w:ind w:left="1541" w:hanging="252"/>
      </w:pPr>
      <w:rPr>
        <w:rFonts w:hint="default"/>
        <w:lang w:val="id" w:eastAsia="en-US" w:bidi="ar-SA"/>
      </w:rPr>
    </w:lvl>
    <w:lvl w:ilvl="6" w:tplc="2C6EED0A">
      <w:numFmt w:val="bullet"/>
      <w:lvlText w:val="•"/>
      <w:lvlJc w:val="left"/>
      <w:pPr>
        <w:ind w:left="1769" w:hanging="252"/>
      </w:pPr>
      <w:rPr>
        <w:rFonts w:hint="default"/>
        <w:lang w:val="id" w:eastAsia="en-US" w:bidi="ar-SA"/>
      </w:rPr>
    </w:lvl>
    <w:lvl w:ilvl="7" w:tplc="583C8D6E">
      <w:numFmt w:val="bullet"/>
      <w:lvlText w:val="•"/>
      <w:lvlJc w:val="left"/>
      <w:pPr>
        <w:ind w:left="1998" w:hanging="252"/>
      </w:pPr>
      <w:rPr>
        <w:rFonts w:hint="default"/>
        <w:lang w:val="id" w:eastAsia="en-US" w:bidi="ar-SA"/>
      </w:rPr>
    </w:lvl>
    <w:lvl w:ilvl="8" w:tplc="60309FF4">
      <w:numFmt w:val="bullet"/>
      <w:lvlText w:val="•"/>
      <w:lvlJc w:val="left"/>
      <w:pPr>
        <w:ind w:left="2226" w:hanging="252"/>
      </w:pPr>
      <w:rPr>
        <w:rFonts w:hint="default"/>
        <w:lang w:val="id" w:eastAsia="en-US" w:bidi="ar-SA"/>
      </w:rPr>
    </w:lvl>
  </w:abstractNum>
  <w:abstractNum w:abstractNumId="12" w15:restartNumberingAfterBreak="0">
    <w:nsid w:val="7C0774C6"/>
    <w:multiLevelType w:val="hybridMultilevel"/>
    <w:tmpl w:val="61D82D0A"/>
    <w:lvl w:ilvl="0" w:tplc="4FFCE1B8">
      <w:start w:val="1"/>
      <w:numFmt w:val="decimal"/>
      <w:lvlText w:val="%1."/>
      <w:lvlJc w:val="left"/>
      <w:pPr>
        <w:ind w:left="573" w:hanging="236"/>
      </w:pPr>
      <w:rPr>
        <w:rFonts w:ascii="Times New Roman" w:eastAsia="Times New Roman" w:hAnsi="Times New Roman" w:cs="Times New Roman" w:hint="default"/>
        <w:w w:val="100"/>
        <w:sz w:val="20"/>
        <w:szCs w:val="20"/>
        <w:lang w:val="id" w:eastAsia="en-US" w:bidi="ar-SA"/>
      </w:rPr>
    </w:lvl>
    <w:lvl w:ilvl="1" w:tplc="57D290BC">
      <w:numFmt w:val="bullet"/>
      <w:lvlText w:val="•"/>
      <w:lvlJc w:val="left"/>
      <w:pPr>
        <w:ind w:left="790" w:hanging="236"/>
      </w:pPr>
      <w:rPr>
        <w:rFonts w:hint="default"/>
        <w:lang w:val="id" w:eastAsia="en-US" w:bidi="ar-SA"/>
      </w:rPr>
    </w:lvl>
    <w:lvl w:ilvl="2" w:tplc="25BE31B0">
      <w:numFmt w:val="bullet"/>
      <w:lvlText w:val="•"/>
      <w:lvlJc w:val="left"/>
      <w:pPr>
        <w:ind w:left="1000" w:hanging="236"/>
      </w:pPr>
      <w:rPr>
        <w:rFonts w:hint="default"/>
        <w:lang w:val="id" w:eastAsia="en-US" w:bidi="ar-SA"/>
      </w:rPr>
    </w:lvl>
    <w:lvl w:ilvl="3" w:tplc="760E720A">
      <w:numFmt w:val="bullet"/>
      <w:lvlText w:val="•"/>
      <w:lvlJc w:val="left"/>
      <w:pPr>
        <w:ind w:left="1211" w:hanging="236"/>
      </w:pPr>
      <w:rPr>
        <w:rFonts w:hint="default"/>
        <w:lang w:val="id" w:eastAsia="en-US" w:bidi="ar-SA"/>
      </w:rPr>
    </w:lvl>
    <w:lvl w:ilvl="4" w:tplc="888E1082">
      <w:numFmt w:val="bullet"/>
      <w:lvlText w:val="•"/>
      <w:lvlJc w:val="left"/>
      <w:pPr>
        <w:ind w:left="1421" w:hanging="236"/>
      </w:pPr>
      <w:rPr>
        <w:rFonts w:hint="default"/>
        <w:lang w:val="id" w:eastAsia="en-US" w:bidi="ar-SA"/>
      </w:rPr>
    </w:lvl>
    <w:lvl w:ilvl="5" w:tplc="88A4A620">
      <w:numFmt w:val="bullet"/>
      <w:lvlText w:val="•"/>
      <w:lvlJc w:val="left"/>
      <w:pPr>
        <w:ind w:left="1632" w:hanging="236"/>
      </w:pPr>
      <w:rPr>
        <w:rFonts w:hint="default"/>
        <w:lang w:val="id" w:eastAsia="en-US" w:bidi="ar-SA"/>
      </w:rPr>
    </w:lvl>
    <w:lvl w:ilvl="6" w:tplc="B644EC0E">
      <w:numFmt w:val="bullet"/>
      <w:lvlText w:val="•"/>
      <w:lvlJc w:val="left"/>
      <w:pPr>
        <w:ind w:left="1842" w:hanging="236"/>
      </w:pPr>
      <w:rPr>
        <w:rFonts w:hint="default"/>
        <w:lang w:val="id" w:eastAsia="en-US" w:bidi="ar-SA"/>
      </w:rPr>
    </w:lvl>
    <w:lvl w:ilvl="7" w:tplc="694A97B6">
      <w:numFmt w:val="bullet"/>
      <w:lvlText w:val="•"/>
      <w:lvlJc w:val="left"/>
      <w:pPr>
        <w:ind w:left="2052" w:hanging="236"/>
      </w:pPr>
      <w:rPr>
        <w:rFonts w:hint="default"/>
        <w:lang w:val="id" w:eastAsia="en-US" w:bidi="ar-SA"/>
      </w:rPr>
    </w:lvl>
    <w:lvl w:ilvl="8" w:tplc="CC3E1B20">
      <w:numFmt w:val="bullet"/>
      <w:lvlText w:val="•"/>
      <w:lvlJc w:val="left"/>
      <w:pPr>
        <w:ind w:left="2263" w:hanging="236"/>
      </w:pPr>
      <w:rPr>
        <w:rFonts w:hint="default"/>
        <w:lang w:val="id" w:eastAsia="en-US" w:bidi="ar-SA"/>
      </w:rPr>
    </w:lvl>
  </w:abstractNum>
  <w:num w:numId="1">
    <w:abstractNumId w:val="8"/>
  </w:num>
  <w:num w:numId="2">
    <w:abstractNumId w:val="10"/>
  </w:num>
  <w:num w:numId="3">
    <w:abstractNumId w:val="1"/>
  </w:num>
  <w:num w:numId="4">
    <w:abstractNumId w:val="5"/>
  </w:num>
  <w:num w:numId="5">
    <w:abstractNumId w:val="12"/>
  </w:num>
  <w:num w:numId="6">
    <w:abstractNumId w:val="3"/>
  </w:num>
  <w:num w:numId="7">
    <w:abstractNumId w:val="6"/>
  </w:num>
  <w:num w:numId="8">
    <w:abstractNumId w:val="9"/>
  </w:num>
  <w:num w:numId="9">
    <w:abstractNumId w:val="7"/>
  </w:num>
  <w:num w:numId="10">
    <w:abstractNumId w:val="11"/>
  </w:num>
  <w:num w:numId="11">
    <w:abstractNumId w:val="2"/>
  </w:num>
  <w:num w:numId="12">
    <w:abstractNumId w:val="4"/>
  </w:num>
  <w:num w:numId="13">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31B"/>
    <w:rsid w:val="0000015A"/>
    <w:rsid w:val="00000860"/>
    <w:rsid w:val="00013920"/>
    <w:rsid w:val="00015FB3"/>
    <w:rsid w:val="00030024"/>
    <w:rsid w:val="0004367F"/>
    <w:rsid w:val="000436D4"/>
    <w:rsid w:val="0004783A"/>
    <w:rsid w:val="0005091A"/>
    <w:rsid w:val="0005579F"/>
    <w:rsid w:val="00071671"/>
    <w:rsid w:val="00074348"/>
    <w:rsid w:val="00086797"/>
    <w:rsid w:val="00091B63"/>
    <w:rsid w:val="00092E89"/>
    <w:rsid w:val="00094685"/>
    <w:rsid w:val="000A062D"/>
    <w:rsid w:val="000A15E4"/>
    <w:rsid w:val="000A2115"/>
    <w:rsid w:val="000A3222"/>
    <w:rsid w:val="000A3869"/>
    <w:rsid w:val="000A5230"/>
    <w:rsid w:val="000A66EB"/>
    <w:rsid w:val="000B03AC"/>
    <w:rsid w:val="000B1BB6"/>
    <w:rsid w:val="000C4567"/>
    <w:rsid w:val="000D285A"/>
    <w:rsid w:val="000E1F51"/>
    <w:rsid w:val="000E7C81"/>
    <w:rsid w:val="000F2114"/>
    <w:rsid w:val="000F5C5B"/>
    <w:rsid w:val="00101676"/>
    <w:rsid w:val="00103A6C"/>
    <w:rsid w:val="001119B0"/>
    <w:rsid w:val="0011357D"/>
    <w:rsid w:val="001136E7"/>
    <w:rsid w:val="00121A79"/>
    <w:rsid w:val="00125C43"/>
    <w:rsid w:val="0012716A"/>
    <w:rsid w:val="001300CF"/>
    <w:rsid w:val="001309D6"/>
    <w:rsid w:val="00140051"/>
    <w:rsid w:val="00143D24"/>
    <w:rsid w:val="00145980"/>
    <w:rsid w:val="00146F34"/>
    <w:rsid w:val="001471E0"/>
    <w:rsid w:val="001528DE"/>
    <w:rsid w:val="0016557C"/>
    <w:rsid w:val="00166137"/>
    <w:rsid w:val="001804BB"/>
    <w:rsid w:val="00183B5E"/>
    <w:rsid w:val="001911C2"/>
    <w:rsid w:val="0019181C"/>
    <w:rsid w:val="001A146D"/>
    <w:rsid w:val="001A229C"/>
    <w:rsid w:val="001A343E"/>
    <w:rsid w:val="001A4158"/>
    <w:rsid w:val="001A68F7"/>
    <w:rsid w:val="001B6C9B"/>
    <w:rsid w:val="001B7318"/>
    <w:rsid w:val="001C31F0"/>
    <w:rsid w:val="001C50B0"/>
    <w:rsid w:val="001C54DA"/>
    <w:rsid w:val="001C5737"/>
    <w:rsid w:val="001D2B65"/>
    <w:rsid w:val="001D2DC9"/>
    <w:rsid w:val="001D499C"/>
    <w:rsid w:val="001E2812"/>
    <w:rsid w:val="001E385B"/>
    <w:rsid w:val="001F254D"/>
    <w:rsid w:val="001F2BB7"/>
    <w:rsid w:val="0020000C"/>
    <w:rsid w:val="00200A9E"/>
    <w:rsid w:val="00201725"/>
    <w:rsid w:val="00223C7D"/>
    <w:rsid w:val="002305A0"/>
    <w:rsid w:val="00230F2D"/>
    <w:rsid w:val="00235167"/>
    <w:rsid w:val="00235463"/>
    <w:rsid w:val="00235591"/>
    <w:rsid w:val="00236623"/>
    <w:rsid w:val="00247353"/>
    <w:rsid w:val="00254E33"/>
    <w:rsid w:val="00257F54"/>
    <w:rsid w:val="00262B68"/>
    <w:rsid w:val="00264435"/>
    <w:rsid w:val="00274D8A"/>
    <w:rsid w:val="00275B47"/>
    <w:rsid w:val="00286C89"/>
    <w:rsid w:val="00291367"/>
    <w:rsid w:val="00295781"/>
    <w:rsid w:val="002961E6"/>
    <w:rsid w:val="002A737C"/>
    <w:rsid w:val="002B35C8"/>
    <w:rsid w:val="002C02C5"/>
    <w:rsid w:val="002C4539"/>
    <w:rsid w:val="002C513B"/>
    <w:rsid w:val="002E6E1E"/>
    <w:rsid w:val="002E72F5"/>
    <w:rsid w:val="002F0914"/>
    <w:rsid w:val="002F14C0"/>
    <w:rsid w:val="002F612D"/>
    <w:rsid w:val="002F70F7"/>
    <w:rsid w:val="003107B7"/>
    <w:rsid w:val="00332A24"/>
    <w:rsid w:val="00334939"/>
    <w:rsid w:val="00343CA5"/>
    <w:rsid w:val="00350C12"/>
    <w:rsid w:val="00350C80"/>
    <w:rsid w:val="00353085"/>
    <w:rsid w:val="00360DE7"/>
    <w:rsid w:val="00364A9A"/>
    <w:rsid w:val="00367176"/>
    <w:rsid w:val="00370132"/>
    <w:rsid w:val="00376D3A"/>
    <w:rsid w:val="0037702E"/>
    <w:rsid w:val="0037787D"/>
    <w:rsid w:val="00377B78"/>
    <w:rsid w:val="0038321A"/>
    <w:rsid w:val="003849B1"/>
    <w:rsid w:val="00391240"/>
    <w:rsid w:val="00391CD3"/>
    <w:rsid w:val="003967D7"/>
    <w:rsid w:val="003A359D"/>
    <w:rsid w:val="003A6118"/>
    <w:rsid w:val="003A63E2"/>
    <w:rsid w:val="003B3D0E"/>
    <w:rsid w:val="003B51CD"/>
    <w:rsid w:val="003B6D4D"/>
    <w:rsid w:val="003C5C54"/>
    <w:rsid w:val="003D5312"/>
    <w:rsid w:val="003D58BB"/>
    <w:rsid w:val="003D5C32"/>
    <w:rsid w:val="003D60D5"/>
    <w:rsid w:val="003E10B5"/>
    <w:rsid w:val="003E4F37"/>
    <w:rsid w:val="003E5A84"/>
    <w:rsid w:val="003F1343"/>
    <w:rsid w:val="003F226C"/>
    <w:rsid w:val="003F4DFC"/>
    <w:rsid w:val="003F529E"/>
    <w:rsid w:val="003F59FD"/>
    <w:rsid w:val="004172E2"/>
    <w:rsid w:val="004270C0"/>
    <w:rsid w:val="00430EE1"/>
    <w:rsid w:val="004325B2"/>
    <w:rsid w:val="00441D1B"/>
    <w:rsid w:val="00444E29"/>
    <w:rsid w:val="00454BD4"/>
    <w:rsid w:val="00460BBC"/>
    <w:rsid w:val="00461684"/>
    <w:rsid w:val="004616CA"/>
    <w:rsid w:val="004625E9"/>
    <w:rsid w:val="00464592"/>
    <w:rsid w:val="00465E04"/>
    <w:rsid w:val="00467341"/>
    <w:rsid w:val="004710C2"/>
    <w:rsid w:val="0047287C"/>
    <w:rsid w:val="00477248"/>
    <w:rsid w:val="00481CD3"/>
    <w:rsid w:val="004A255F"/>
    <w:rsid w:val="004A320F"/>
    <w:rsid w:val="004A3F09"/>
    <w:rsid w:val="004B0DD1"/>
    <w:rsid w:val="004B49D7"/>
    <w:rsid w:val="004C6EB7"/>
    <w:rsid w:val="004D2C7B"/>
    <w:rsid w:val="004D76DE"/>
    <w:rsid w:val="004D7774"/>
    <w:rsid w:val="004E2CA3"/>
    <w:rsid w:val="004E2D02"/>
    <w:rsid w:val="004E6CC5"/>
    <w:rsid w:val="004E7B7F"/>
    <w:rsid w:val="004E7B8A"/>
    <w:rsid w:val="004F376A"/>
    <w:rsid w:val="004F7725"/>
    <w:rsid w:val="00500554"/>
    <w:rsid w:val="00502D54"/>
    <w:rsid w:val="00513C9B"/>
    <w:rsid w:val="00523795"/>
    <w:rsid w:val="00526919"/>
    <w:rsid w:val="00530155"/>
    <w:rsid w:val="00530CB3"/>
    <w:rsid w:val="005310A9"/>
    <w:rsid w:val="0054035F"/>
    <w:rsid w:val="00554AF3"/>
    <w:rsid w:val="0058062E"/>
    <w:rsid w:val="005810B1"/>
    <w:rsid w:val="00585135"/>
    <w:rsid w:val="00585386"/>
    <w:rsid w:val="00593A04"/>
    <w:rsid w:val="005A60AD"/>
    <w:rsid w:val="005B1C87"/>
    <w:rsid w:val="005B6A47"/>
    <w:rsid w:val="005C0ECA"/>
    <w:rsid w:val="005C3713"/>
    <w:rsid w:val="005C59D3"/>
    <w:rsid w:val="005D2EC0"/>
    <w:rsid w:val="005E0DDC"/>
    <w:rsid w:val="005E11E6"/>
    <w:rsid w:val="005F081B"/>
    <w:rsid w:val="005F1287"/>
    <w:rsid w:val="005F2FAD"/>
    <w:rsid w:val="005F3A5A"/>
    <w:rsid w:val="005F3FC4"/>
    <w:rsid w:val="0060486D"/>
    <w:rsid w:val="0061246E"/>
    <w:rsid w:val="00613ED5"/>
    <w:rsid w:val="00616EF0"/>
    <w:rsid w:val="00627F92"/>
    <w:rsid w:val="00636B4D"/>
    <w:rsid w:val="00637453"/>
    <w:rsid w:val="006455D5"/>
    <w:rsid w:val="00645D14"/>
    <w:rsid w:val="00650922"/>
    <w:rsid w:val="0065323A"/>
    <w:rsid w:val="006567FD"/>
    <w:rsid w:val="00663F88"/>
    <w:rsid w:val="00667BCA"/>
    <w:rsid w:val="00680D41"/>
    <w:rsid w:val="00686766"/>
    <w:rsid w:val="006911CA"/>
    <w:rsid w:val="006942A1"/>
    <w:rsid w:val="00697474"/>
    <w:rsid w:val="006A2FFE"/>
    <w:rsid w:val="006A3E59"/>
    <w:rsid w:val="006A5B5F"/>
    <w:rsid w:val="006B2EA3"/>
    <w:rsid w:val="006B5444"/>
    <w:rsid w:val="006B5B93"/>
    <w:rsid w:val="006B6979"/>
    <w:rsid w:val="006B6D8D"/>
    <w:rsid w:val="006C0F94"/>
    <w:rsid w:val="006C192C"/>
    <w:rsid w:val="006C4380"/>
    <w:rsid w:val="006D2C07"/>
    <w:rsid w:val="006E1A99"/>
    <w:rsid w:val="006E3F05"/>
    <w:rsid w:val="006E5064"/>
    <w:rsid w:val="006E67FE"/>
    <w:rsid w:val="006F449F"/>
    <w:rsid w:val="006F6122"/>
    <w:rsid w:val="006F7EAB"/>
    <w:rsid w:val="00702B12"/>
    <w:rsid w:val="00702C79"/>
    <w:rsid w:val="00705B4D"/>
    <w:rsid w:val="00705BE0"/>
    <w:rsid w:val="00712096"/>
    <w:rsid w:val="00713700"/>
    <w:rsid w:val="007201B2"/>
    <w:rsid w:val="0072149D"/>
    <w:rsid w:val="00723CE5"/>
    <w:rsid w:val="00726749"/>
    <w:rsid w:val="00735941"/>
    <w:rsid w:val="007411EF"/>
    <w:rsid w:val="00746CAB"/>
    <w:rsid w:val="00761E1A"/>
    <w:rsid w:val="0076679C"/>
    <w:rsid w:val="007676C1"/>
    <w:rsid w:val="007712D4"/>
    <w:rsid w:val="0077501D"/>
    <w:rsid w:val="007776DA"/>
    <w:rsid w:val="0078557F"/>
    <w:rsid w:val="00787AE8"/>
    <w:rsid w:val="007916A3"/>
    <w:rsid w:val="0079358F"/>
    <w:rsid w:val="00794BDD"/>
    <w:rsid w:val="00796B94"/>
    <w:rsid w:val="007A26B0"/>
    <w:rsid w:val="007A3B25"/>
    <w:rsid w:val="007B0CDD"/>
    <w:rsid w:val="007B42E9"/>
    <w:rsid w:val="007C20EB"/>
    <w:rsid w:val="007C52CD"/>
    <w:rsid w:val="007E0074"/>
    <w:rsid w:val="007E366A"/>
    <w:rsid w:val="007E39B4"/>
    <w:rsid w:val="007F2F69"/>
    <w:rsid w:val="007F73F0"/>
    <w:rsid w:val="008006BB"/>
    <w:rsid w:val="00802652"/>
    <w:rsid w:val="0080696E"/>
    <w:rsid w:val="008077C2"/>
    <w:rsid w:val="008172E3"/>
    <w:rsid w:val="0082249F"/>
    <w:rsid w:val="00830932"/>
    <w:rsid w:val="008362F2"/>
    <w:rsid w:val="00850F2E"/>
    <w:rsid w:val="00853BFF"/>
    <w:rsid w:val="0086083B"/>
    <w:rsid w:val="0086175D"/>
    <w:rsid w:val="00864D5E"/>
    <w:rsid w:val="0086507C"/>
    <w:rsid w:val="0086712B"/>
    <w:rsid w:val="0087251B"/>
    <w:rsid w:val="00872F51"/>
    <w:rsid w:val="00880FED"/>
    <w:rsid w:val="00882401"/>
    <w:rsid w:val="00882E31"/>
    <w:rsid w:val="00883B11"/>
    <w:rsid w:val="00886359"/>
    <w:rsid w:val="0088684A"/>
    <w:rsid w:val="008869A6"/>
    <w:rsid w:val="00890575"/>
    <w:rsid w:val="00890D84"/>
    <w:rsid w:val="0089511E"/>
    <w:rsid w:val="008A2570"/>
    <w:rsid w:val="008A7D97"/>
    <w:rsid w:val="008B054F"/>
    <w:rsid w:val="008B1410"/>
    <w:rsid w:val="008C0AC7"/>
    <w:rsid w:val="008C2DED"/>
    <w:rsid w:val="008C67E6"/>
    <w:rsid w:val="008C6B04"/>
    <w:rsid w:val="008D02E1"/>
    <w:rsid w:val="008D2187"/>
    <w:rsid w:val="008D430C"/>
    <w:rsid w:val="008D5599"/>
    <w:rsid w:val="008E2859"/>
    <w:rsid w:val="008E4B94"/>
    <w:rsid w:val="008F26B4"/>
    <w:rsid w:val="00900252"/>
    <w:rsid w:val="009070DB"/>
    <w:rsid w:val="00911848"/>
    <w:rsid w:val="009220E2"/>
    <w:rsid w:val="00924448"/>
    <w:rsid w:val="00926046"/>
    <w:rsid w:val="00940B10"/>
    <w:rsid w:val="009411F1"/>
    <w:rsid w:val="009421F4"/>
    <w:rsid w:val="00947C0B"/>
    <w:rsid w:val="0095409B"/>
    <w:rsid w:val="00955947"/>
    <w:rsid w:val="00960E8C"/>
    <w:rsid w:val="00964487"/>
    <w:rsid w:val="00964FD3"/>
    <w:rsid w:val="009652BF"/>
    <w:rsid w:val="00970B25"/>
    <w:rsid w:val="00973536"/>
    <w:rsid w:val="009761B7"/>
    <w:rsid w:val="00977780"/>
    <w:rsid w:val="00992EB3"/>
    <w:rsid w:val="00993FC9"/>
    <w:rsid w:val="009951D2"/>
    <w:rsid w:val="009B1063"/>
    <w:rsid w:val="009B3A39"/>
    <w:rsid w:val="009B7EF3"/>
    <w:rsid w:val="009C7945"/>
    <w:rsid w:val="009D02F6"/>
    <w:rsid w:val="009D2479"/>
    <w:rsid w:val="009D6F71"/>
    <w:rsid w:val="009E097C"/>
    <w:rsid w:val="009F1FC5"/>
    <w:rsid w:val="009F3887"/>
    <w:rsid w:val="009F4929"/>
    <w:rsid w:val="00A03406"/>
    <w:rsid w:val="00A0516B"/>
    <w:rsid w:val="00A1323E"/>
    <w:rsid w:val="00A16EF6"/>
    <w:rsid w:val="00A239B7"/>
    <w:rsid w:val="00A3149B"/>
    <w:rsid w:val="00A31FC7"/>
    <w:rsid w:val="00A32807"/>
    <w:rsid w:val="00A32A16"/>
    <w:rsid w:val="00A443FA"/>
    <w:rsid w:val="00A52A1B"/>
    <w:rsid w:val="00A5433C"/>
    <w:rsid w:val="00A6031B"/>
    <w:rsid w:val="00A62C96"/>
    <w:rsid w:val="00A715E9"/>
    <w:rsid w:val="00A73E9B"/>
    <w:rsid w:val="00A75129"/>
    <w:rsid w:val="00A767E2"/>
    <w:rsid w:val="00A83106"/>
    <w:rsid w:val="00A85F62"/>
    <w:rsid w:val="00A935B7"/>
    <w:rsid w:val="00A9382A"/>
    <w:rsid w:val="00A96DFC"/>
    <w:rsid w:val="00A97367"/>
    <w:rsid w:val="00AA056C"/>
    <w:rsid w:val="00AA2148"/>
    <w:rsid w:val="00AA7988"/>
    <w:rsid w:val="00AB53F9"/>
    <w:rsid w:val="00AB7C61"/>
    <w:rsid w:val="00AC2A8C"/>
    <w:rsid w:val="00AC7673"/>
    <w:rsid w:val="00AD0B3B"/>
    <w:rsid w:val="00AD15DB"/>
    <w:rsid w:val="00AD3577"/>
    <w:rsid w:val="00AD4C62"/>
    <w:rsid w:val="00AE0E2F"/>
    <w:rsid w:val="00AF2622"/>
    <w:rsid w:val="00AF50ED"/>
    <w:rsid w:val="00AF6D64"/>
    <w:rsid w:val="00AF7976"/>
    <w:rsid w:val="00B024A9"/>
    <w:rsid w:val="00B0370A"/>
    <w:rsid w:val="00B10E94"/>
    <w:rsid w:val="00B117E5"/>
    <w:rsid w:val="00B14869"/>
    <w:rsid w:val="00B148F2"/>
    <w:rsid w:val="00B20441"/>
    <w:rsid w:val="00B2343A"/>
    <w:rsid w:val="00B2443D"/>
    <w:rsid w:val="00B36657"/>
    <w:rsid w:val="00B41F48"/>
    <w:rsid w:val="00B42DD1"/>
    <w:rsid w:val="00B435BE"/>
    <w:rsid w:val="00B43CB4"/>
    <w:rsid w:val="00B443C7"/>
    <w:rsid w:val="00B4654C"/>
    <w:rsid w:val="00B47A8A"/>
    <w:rsid w:val="00B547C0"/>
    <w:rsid w:val="00B54842"/>
    <w:rsid w:val="00B54942"/>
    <w:rsid w:val="00B621E2"/>
    <w:rsid w:val="00B67938"/>
    <w:rsid w:val="00B742EC"/>
    <w:rsid w:val="00B80232"/>
    <w:rsid w:val="00B81EB7"/>
    <w:rsid w:val="00B84A05"/>
    <w:rsid w:val="00B86D17"/>
    <w:rsid w:val="00B91385"/>
    <w:rsid w:val="00B924B1"/>
    <w:rsid w:val="00B93C32"/>
    <w:rsid w:val="00B95233"/>
    <w:rsid w:val="00BA1338"/>
    <w:rsid w:val="00BA77A7"/>
    <w:rsid w:val="00BB1EB6"/>
    <w:rsid w:val="00BC19F6"/>
    <w:rsid w:val="00BC2AD0"/>
    <w:rsid w:val="00BC3B93"/>
    <w:rsid w:val="00BC64E6"/>
    <w:rsid w:val="00BD0837"/>
    <w:rsid w:val="00BD36DF"/>
    <w:rsid w:val="00BD6BB2"/>
    <w:rsid w:val="00BE3E8F"/>
    <w:rsid w:val="00BE585E"/>
    <w:rsid w:val="00BF3C10"/>
    <w:rsid w:val="00BF5A41"/>
    <w:rsid w:val="00C0583C"/>
    <w:rsid w:val="00C05FAE"/>
    <w:rsid w:val="00C07814"/>
    <w:rsid w:val="00C10842"/>
    <w:rsid w:val="00C114AB"/>
    <w:rsid w:val="00C119EC"/>
    <w:rsid w:val="00C1387C"/>
    <w:rsid w:val="00C213C9"/>
    <w:rsid w:val="00C2267B"/>
    <w:rsid w:val="00C23564"/>
    <w:rsid w:val="00C25407"/>
    <w:rsid w:val="00C27339"/>
    <w:rsid w:val="00C27BE7"/>
    <w:rsid w:val="00C30D2C"/>
    <w:rsid w:val="00C3278D"/>
    <w:rsid w:val="00C32FE7"/>
    <w:rsid w:val="00C35BCB"/>
    <w:rsid w:val="00C37426"/>
    <w:rsid w:val="00C53729"/>
    <w:rsid w:val="00C62464"/>
    <w:rsid w:val="00C65DD5"/>
    <w:rsid w:val="00C71700"/>
    <w:rsid w:val="00C85376"/>
    <w:rsid w:val="00C96779"/>
    <w:rsid w:val="00C96C54"/>
    <w:rsid w:val="00CA778B"/>
    <w:rsid w:val="00CB1713"/>
    <w:rsid w:val="00CB603D"/>
    <w:rsid w:val="00CB6D48"/>
    <w:rsid w:val="00CC1058"/>
    <w:rsid w:val="00CC73DA"/>
    <w:rsid w:val="00CE1B37"/>
    <w:rsid w:val="00CF2A5B"/>
    <w:rsid w:val="00CF34CB"/>
    <w:rsid w:val="00CF5832"/>
    <w:rsid w:val="00CF7F0F"/>
    <w:rsid w:val="00D018FF"/>
    <w:rsid w:val="00D163F9"/>
    <w:rsid w:val="00D17408"/>
    <w:rsid w:val="00D23FB4"/>
    <w:rsid w:val="00D269F2"/>
    <w:rsid w:val="00D449AC"/>
    <w:rsid w:val="00D4690E"/>
    <w:rsid w:val="00D533BC"/>
    <w:rsid w:val="00D65392"/>
    <w:rsid w:val="00D717B2"/>
    <w:rsid w:val="00D718F2"/>
    <w:rsid w:val="00D851A6"/>
    <w:rsid w:val="00DB6726"/>
    <w:rsid w:val="00DC250E"/>
    <w:rsid w:val="00DC4559"/>
    <w:rsid w:val="00DC565D"/>
    <w:rsid w:val="00DC6A7A"/>
    <w:rsid w:val="00DD0DB9"/>
    <w:rsid w:val="00DE0BE8"/>
    <w:rsid w:val="00DE26CD"/>
    <w:rsid w:val="00DE4E74"/>
    <w:rsid w:val="00DE73A9"/>
    <w:rsid w:val="00DF05D8"/>
    <w:rsid w:val="00DF24A4"/>
    <w:rsid w:val="00DF27EE"/>
    <w:rsid w:val="00DF731D"/>
    <w:rsid w:val="00DF7B96"/>
    <w:rsid w:val="00E06C34"/>
    <w:rsid w:val="00E10656"/>
    <w:rsid w:val="00E111FA"/>
    <w:rsid w:val="00E12191"/>
    <w:rsid w:val="00E126EB"/>
    <w:rsid w:val="00E130DD"/>
    <w:rsid w:val="00E1710C"/>
    <w:rsid w:val="00E21746"/>
    <w:rsid w:val="00E21C89"/>
    <w:rsid w:val="00E3484D"/>
    <w:rsid w:val="00E34D5A"/>
    <w:rsid w:val="00E35092"/>
    <w:rsid w:val="00E36954"/>
    <w:rsid w:val="00E405B4"/>
    <w:rsid w:val="00E44B12"/>
    <w:rsid w:val="00E45CAC"/>
    <w:rsid w:val="00E53CA7"/>
    <w:rsid w:val="00E55B82"/>
    <w:rsid w:val="00E6456C"/>
    <w:rsid w:val="00E64B6E"/>
    <w:rsid w:val="00E6547F"/>
    <w:rsid w:val="00E70C97"/>
    <w:rsid w:val="00E718E1"/>
    <w:rsid w:val="00E86C29"/>
    <w:rsid w:val="00E87211"/>
    <w:rsid w:val="00E92F40"/>
    <w:rsid w:val="00E934F2"/>
    <w:rsid w:val="00EA16B0"/>
    <w:rsid w:val="00EA189F"/>
    <w:rsid w:val="00EA1D37"/>
    <w:rsid w:val="00EA7BB5"/>
    <w:rsid w:val="00EB58C2"/>
    <w:rsid w:val="00EC089D"/>
    <w:rsid w:val="00EC0914"/>
    <w:rsid w:val="00EC2661"/>
    <w:rsid w:val="00EC3962"/>
    <w:rsid w:val="00EC3EBD"/>
    <w:rsid w:val="00ED6904"/>
    <w:rsid w:val="00EE0778"/>
    <w:rsid w:val="00EE476E"/>
    <w:rsid w:val="00EE5405"/>
    <w:rsid w:val="00EE6544"/>
    <w:rsid w:val="00EF2CCF"/>
    <w:rsid w:val="00EF31C0"/>
    <w:rsid w:val="00EF4646"/>
    <w:rsid w:val="00EF69F8"/>
    <w:rsid w:val="00F03B85"/>
    <w:rsid w:val="00F04509"/>
    <w:rsid w:val="00F05C24"/>
    <w:rsid w:val="00F06AB1"/>
    <w:rsid w:val="00F078B3"/>
    <w:rsid w:val="00F13BE6"/>
    <w:rsid w:val="00F1565C"/>
    <w:rsid w:val="00F15C21"/>
    <w:rsid w:val="00F207FC"/>
    <w:rsid w:val="00F23090"/>
    <w:rsid w:val="00F233D7"/>
    <w:rsid w:val="00F31389"/>
    <w:rsid w:val="00F33C17"/>
    <w:rsid w:val="00F47955"/>
    <w:rsid w:val="00F50258"/>
    <w:rsid w:val="00F50827"/>
    <w:rsid w:val="00F52D3F"/>
    <w:rsid w:val="00F62D1F"/>
    <w:rsid w:val="00F631A4"/>
    <w:rsid w:val="00F671F6"/>
    <w:rsid w:val="00F736DB"/>
    <w:rsid w:val="00F83FCD"/>
    <w:rsid w:val="00F85336"/>
    <w:rsid w:val="00F90520"/>
    <w:rsid w:val="00F92450"/>
    <w:rsid w:val="00FA05B0"/>
    <w:rsid w:val="00FA2000"/>
    <w:rsid w:val="00FA5896"/>
    <w:rsid w:val="00FA7DF0"/>
    <w:rsid w:val="00FA7EF9"/>
    <w:rsid w:val="00FB412D"/>
    <w:rsid w:val="00FB7768"/>
    <w:rsid w:val="00FC7542"/>
    <w:rsid w:val="00FD0779"/>
    <w:rsid w:val="00FD4E3A"/>
    <w:rsid w:val="00FE07C0"/>
    <w:rsid w:val="00FE5943"/>
    <w:rsid w:val="00FE729A"/>
    <w:rsid w:val="00FF0912"/>
    <w:rsid w:val="00FF572A"/>
    <w:rsid w:val="00FF67F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D7AF61"/>
  <w15:chartTrackingRefBased/>
  <w15:docId w15:val="{8B90A304-1A99-4F6D-8BF1-400529045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ascii="Times New Roman" w:eastAsia="Times New Roman" w:hAnsi="Times New Roman"/>
      <w:sz w:val="22"/>
      <w:szCs w:val="22"/>
      <w:lang w:val="id" w:eastAsia="en-US"/>
    </w:rPr>
  </w:style>
  <w:style w:type="paragraph" w:styleId="Heading1">
    <w:name w:val="heading 1"/>
    <w:basedOn w:val="Normal"/>
    <w:uiPriority w:val="9"/>
    <w:qFormat/>
    <w:pPr>
      <w:spacing w:before="2"/>
      <w:ind w:left="133"/>
      <w:outlineLvl w:val="0"/>
    </w:pPr>
    <w:rPr>
      <w:b/>
      <w:bCs/>
      <w:sz w:val="24"/>
      <w:szCs w:val="24"/>
    </w:rPr>
  </w:style>
  <w:style w:type="paragraph" w:styleId="Heading2">
    <w:name w:val="heading 2"/>
    <w:basedOn w:val="Normal"/>
    <w:next w:val="Normal"/>
    <w:link w:val="Heading2Char"/>
    <w:uiPriority w:val="9"/>
    <w:unhideWhenUsed/>
    <w:qFormat/>
    <w:rsid w:val="002F0914"/>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semiHidden/>
    <w:unhideWhenUsed/>
    <w:qFormat/>
    <w:rsid w:val="00702C79"/>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iPriority w:val="1"/>
    <w:semiHidden/>
    <w:unhideWhenUsed/>
    <w:qFormat/>
    <w:rsid w:val="007776DA"/>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ListParagraph">
    <w:name w:val="List Paragraph"/>
    <w:aliases w:val="Body of text,Colorful List - Accent 11,List Paragraph1,Body of text+1,Body of text+2,Body of text+3,List Paragraph11,Medium Grid 1 - Accent 21,sub-section,normal,Light Grid - Accent 31,HEADING 1,Normal1,Body of textCxSp,Daftar Pustaka"/>
    <w:basedOn w:val="Normal"/>
    <w:link w:val="ListParagraphChar"/>
    <w:uiPriority w:val="34"/>
    <w:qFormat/>
    <w:pPr>
      <w:ind w:left="699" w:hanging="567"/>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F26B4"/>
    <w:pPr>
      <w:tabs>
        <w:tab w:val="center" w:pos="4680"/>
        <w:tab w:val="right" w:pos="9360"/>
      </w:tabs>
    </w:pPr>
    <w:rPr>
      <w:sz w:val="20"/>
      <w:szCs w:val="20"/>
      <w:lang w:eastAsia="x-none"/>
    </w:rPr>
  </w:style>
  <w:style w:type="character" w:customStyle="1" w:styleId="HeaderChar">
    <w:name w:val="Header Char"/>
    <w:link w:val="Header"/>
    <w:uiPriority w:val="99"/>
    <w:rsid w:val="008F26B4"/>
    <w:rPr>
      <w:rFonts w:ascii="Times New Roman" w:eastAsia="Times New Roman" w:hAnsi="Times New Roman" w:cs="Times New Roman"/>
      <w:lang w:val="id"/>
    </w:rPr>
  </w:style>
  <w:style w:type="paragraph" w:styleId="Footer">
    <w:name w:val="footer"/>
    <w:basedOn w:val="Normal"/>
    <w:link w:val="FooterChar"/>
    <w:uiPriority w:val="99"/>
    <w:unhideWhenUsed/>
    <w:rsid w:val="008F26B4"/>
    <w:pPr>
      <w:tabs>
        <w:tab w:val="center" w:pos="4680"/>
        <w:tab w:val="right" w:pos="9360"/>
      </w:tabs>
    </w:pPr>
    <w:rPr>
      <w:sz w:val="20"/>
      <w:szCs w:val="20"/>
      <w:lang w:eastAsia="x-none"/>
    </w:rPr>
  </w:style>
  <w:style w:type="character" w:customStyle="1" w:styleId="FooterChar">
    <w:name w:val="Footer Char"/>
    <w:link w:val="Footer"/>
    <w:uiPriority w:val="99"/>
    <w:rsid w:val="008F26B4"/>
    <w:rPr>
      <w:rFonts w:ascii="Times New Roman" w:eastAsia="Times New Roman" w:hAnsi="Times New Roman" w:cs="Times New Roman"/>
      <w:lang w:val="id"/>
    </w:rPr>
  </w:style>
  <w:style w:type="paragraph" w:styleId="HTMLPreformatted">
    <w:name w:val="HTML Preformatted"/>
    <w:basedOn w:val="Normal"/>
    <w:link w:val="HTMLPreformattedChar"/>
    <w:uiPriority w:val="99"/>
    <w:semiHidden/>
    <w:unhideWhenUsed/>
    <w:rsid w:val="008F26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sz w:val="20"/>
      <w:szCs w:val="20"/>
      <w:lang w:val="x-none" w:eastAsia="x-none"/>
    </w:rPr>
  </w:style>
  <w:style w:type="character" w:customStyle="1" w:styleId="HTMLPreformattedChar">
    <w:name w:val="HTML Preformatted Char"/>
    <w:link w:val="HTMLPreformatted"/>
    <w:uiPriority w:val="99"/>
    <w:semiHidden/>
    <w:rsid w:val="008F26B4"/>
    <w:rPr>
      <w:rFonts w:ascii="Courier New" w:eastAsia="Times New Roman" w:hAnsi="Courier New" w:cs="Courier New"/>
      <w:sz w:val="20"/>
      <w:szCs w:val="20"/>
    </w:rPr>
  </w:style>
  <w:style w:type="character" w:customStyle="1" w:styleId="y2iqfc">
    <w:name w:val="y2iqfc"/>
    <w:basedOn w:val="DefaultParagraphFont"/>
    <w:rsid w:val="008F26B4"/>
  </w:style>
  <w:style w:type="character" w:styleId="Hyperlink">
    <w:name w:val="Hyperlink"/>
    <w:uiPriority w:val="99"/>
    <w:rsid w:val="00E86C29"/>
    <w:rPr>
      <w:color w:val="0000FF"/>
      <w:u w:val="single"/>
    </w:rPr>
  </w:style>
  <w:style w:type="character" w:customStyle="1" w:styleId="UnresolvedMention1">
    <w:name w:val="Unresolved Mention1"/>
    <w:uiPriority w:val="99"/>
    <w:semiHidden/>
    <w:unhideWhenUsed/>
    <w:rsid w:val="00BF5A41"/>
    <w:rPr>
      <w:color w:val="605E5C"/>
      <w:shd w:val="clear" w:color="auto" w:fill="E1DFDD"/>
    </w:rPr>
  </w:style>
  <w:style w:type="character" w:customStyle="1" w:styleId="ListParagraphChar">
    <w:name w:val="List Paragraph Char"/>
    <w:aliases w:val="Body of text Char,Colorful List - Accent 11 Char,List Paragraph1 Char,Body of text+1 Char,Body of text+2 Char,Body of text+3 Char,List Paragraph11 Char,Medium Grid 1 - Accent 21 Char,sub-section Char,normal Char,HEADING 1 Char"/>
    <w:link w:val="ListParagraph"/>
    <w:uiPriority w:val="34"/>
    <w:qFormat/>
    <w:rsid w:val="008006BB"/>
    <w:rPr>
      <w:rFonts w:ascii="Times New Roman" w:eastAsia="Times New Roman" w:hAnsi="Times New Roman"/>
      <w:sz w:val="22"/>
      <w:szCs w:val="22"/>
      <w:lang w:val="id" w:eastAsia="en-US"/>
    </w:rPr>
  </w:style>
  <w:style w:type="paragraph" w:styleId="Bibliography">
    <w:name w:val="Bibliography"/>
    <w:basedOn w:val="Normal"/>
    <w:next w:val="Normal"/>
    <w:uiPriority w:val="37"/>
    <w:rsid w:val="00FB412D"/>
    <w:pPr>
      <w:widowControl/>
      <w:autoSpaceDE/>
      <w:autoSpaceDN/>
      <w:spacing w:after="200" w:line="276" w:lineRule="auto"/>
    </w:pPr>
    <w:rPr>
      <w:rFonts w:ascii="Calibri" w:eastAsia="Calibri" w:hAnsi="Calibri" w:cs="SimSun"/>
      <w:lang w:val="en-US"/>
    </w:rPr>
  </w:style>
  <w:style w:type="character" w:styleId="Emphasis">
    <w:name w:val="Emphasis"/>
    <w:uiPriority w:val="20"/>
    <w:qFormat/>
    <w:rsid w:val="004172E2"/>
    <w:rPr>
      <w:i/>
      <w:iCs/>
    </w:rPr>
  </w:style>
  <w:style w:type="character" w:customStyle="1" w:styleId="Heading3Char">
    <w:name w:val="Heading 3 Char"/>
    <w:link w:val="Heading3"/>
    <w:uiPriority w:val="9"/>
    <w:semiHidden/>
    <w:rsid w:val="00702C79"/>
    <w:rPr>
      <w:rFonts w:ascii="Calibri Light" w:eastAsia="Times New Roman" w:hAnsi="Calibri Light" w:cs="Times New Roman"/>
      <w:b/>
      <w:bCs/>
      <w:sz w:val="26"/>
      <w:szCs w:val="26"/>
      <w:lang w:val="id" w:eastAsia="en-US"/>
    </w:rPr>
  </w:style>
  <w:style w:type="paragraph" w:customStyle="1" w:styleId="Default">
    <w:name w:val="Default"/>
    <w:rsid w:val="00702C79"/>
    <w:pPr>
      <w:autoSpaceDE w:val="0"/>
      <w:autoSpaceDN w:val="0"/>
      <w:adjustRightInd w:val="0"/>
    </w:pPr>
    <w:rPr>
      <w:rFonts w:ascii="Arial" w:hAnsi="Arial" w:cs="Arial"/>
      <w:color w:val="000000"/>
      <w:sz w:val="24"/>
      <w:szCs w:val="24"/>
      <w:lang w:val="en-US" w:eastAsia="en-US"/>
    </w:rPr>
  </w:style>
  <w:style w:type="paragraph" w:customStyle="1" w:styleId="penulis">
    <w:name w:val="penulis"/>
    <w:basedOn w:val="Normal"/>
    <w:qFormat/>
    <w:rsid w:val="00101676"/>
    <w:pPr>
      <w:widowControl/>
      <w:autoSpaceDE/>
      <w:autoSpaceDN/>
      <w:jc w:val="center"/>
    </w:pPr>
    <w:rPr>
      <w:rFonts w:eastAsia="Calibri"/>
      <w:b/>
      <w:sz w:val="24"/>
      <w:szCs w:val="24"/>
      <w:lang w:val="en-US"/>
    </w:rPr>
  </w:style>
  <w:style w:type="character" w:customStyle="1" w:styleId="Heading2Char">
    <w:name w:val="Heading 2 Char"/>
    <w:link w:val="Heading2"/>
    <w:uiPriority w:val="1"/>
    <w:rsid w:val="002F0914"/>
    <w:rPr>
      <w:rFonts w:ascii="Calibri Light" w:eastAsia="Times New Roman" w:hAnsi="Calibri Light" w:cs="Times New Roman"/>
      <w:b/>
      <w:bCs/>
      <w:i/>
      <w:iCs/>
      <w:sz w:val="28"/>
      <w:szCs w:val="28"/>
      <w:lang w:val="id" w:eastAsia="en-US"/>
    </w:rPr>
  </w:style>
  <w:style w:type="paragraph" w:customStyle="1" w:styleId="Bab">
    <w:name w:val="Bab"/>
    <w:basedOn w:val="Normal"/>
    <w:qFormat/>
    <w:rsid w:val="00637453"/>
    <w:pPr>
      <w:widowControl/>
      <w:autoSpaceDE/>
      <w:autoSpaceDN/>
      <w:jc w:val="both"/>
    </w:pPr>
    <w:rPr>
      <w:rFonts w:eastAsia="Calibri"/>
      <w:b/>
      <w:sz w:val="24"/>
      <w:szCs w:val="24"/>
      <w:lang w:val="en-US"/>
    </w:rPr>
  </w:style>
  <w:style w:type="character" w:customStyle="1" w:styleId="personname">
    <w:name w:val="person_name"/>
    <w:rsid w:val="00D018FF"/>
  </w:style>
  <w:style w:type="paragraph" w:styleId="Subtitle">
    <w:name w:val="Subtitle"/>
    <w:basedOn w:val="Normal"/>
    <w:next w:val="Normal"/>
    <w:link w:val="SubtitleChar"/>
    <w:uiPriority w:val="11"/>
    <w:qFormat/>
    <w:rsid w:val="00C10842"/>
    <w:pPr>
      <w:keepNext/>
      <w:keepLines/>
      <w:autoSpaceDE/>
      <w:autoSpaceDN/>
      <w:spacing w:before="360" w:after="80"/>
    </w:pPr>
    <w:rPr>
      <w:rFonts w:ascii="Georgia" w:eastAsia="Georgia" w:hAnsi="Georgia"/>
      <w:i/>
      <w:color w:val="666666"/>
      <w:sz w:val="48"/>
      <w:szCs w:val="48"/>
      <w:lang w:val="en-US"/>
    </w:rPr>
  </w:style>
  <w:style w:type="character" w:customStyle="1" w:styleId="SubtitleChar">
    <w:name w:val="Subtitle Char"/>
    <w:link w:val="Subtitle"/>
    <w:uiPriority w:val="11"/>
    <w:rsid w:val="00C10842"/>
    <w:rPr>
      <w:rFonts w:ascii="Georgia" w:eastAsia="Georgia" w:hAnsi="Georgia" w:cs="Georgia"/>
      <w:i/>
      <w:color w:val="666666"/>
      <w:sz w:val="48"/>
      <w:szCs w:val="48"/>
      <w:lang w:val="en-US" w:eastAsia="en-US"/>
    </w:rPr>
  </w:style>
  <w:style w:type="paragraph" w:styleId="BalloonText">
    <w:name w:val="Balloon Text"/>
    <w:basedOn w:val="Normal"/>
    <w:link w:val="BalloonTextChar"/>
    <w:uiPriority w:val="99"/>
    <w:unhideWhenUsed/>
    <w:rsid w:val="00B10E94"/>
    <w:pPr>
      <w:widowControl/>
      <w:autoSpaceDE/>
      <w:autoSpaceDN/>
    </w:pPr>
    <w:rPr>
      <w:rFonts w:ascii="Tahoma" w:eastAsia="Calibri" w:hAnsi="Tahoma"/>
      <w:sz w:val="16"/>
      <w:szCs w:val="16"/>
      <w:lang w:val="en-US"/>
    </w:rPr>
  </w:style>
  <w:style w:type="character" w:customStyle="1" w:styleId="BalloonTextChar">
    <w:name w:val="Balloon Text Char"/>
    <w:link w:val="BalloonText"/>
    <w:uiPriority w:val="99"/>
    <w:rsid w:val="00B10E94"/>
    <w:rPr>
      <w:rFonts w:ascii="Tahoma" w:hAnsi="Tahoma" w:cs="Tahoma"/>
      <w:sz w:val="16"/>
      <w:szCs w:val="16"/>
      <w:lang w:val="en-US" w:eastAsia="en-US"/>
    </w:rPr>
  </w:style>
  <w:style w:type="character" w:customStyle="1" w:styleId="Heading4Char">
    <w:name w:val="Heading 4 Char"/>
    <w:link w:val="Heading4"/>
    <w:uiPriority w:val="1"/>
    <w:rsid w:val="007776DA"/>
    <w:rPr>
      <w:rFonts w:ascii="Calibri" w:eastAsia="Times New Roman" w:hAnsi="Calibri" w:cs="Times New Roman"/>
      <w:b/>
      <w:bCs/>
      <w:sz w:val="28"/>
      <w:szCs w:val="28"/>
      <w:lang w:val="id" w:eastAsia="en-US"/>
    </w:rPr>
  </w:style>
  <w:style w:type="paragraph" w:styleId="BodyTextIndent2">
    <w:name w:val="Body Text Indent 2"/>
    <w:basedOn w:val="Normal"/>
    <w:link w:val="BodyTextIndent2Char"/>
    <w:uiPriority w:val="99"/>
    <w:semiHidden/>
    <w:unhideWhenUsed/>
    <w:rsid w:val="002C02C5"/>
    <w:pPr>
      <w:spacing w:after="120" w:line="480" w:lineRule="auto"/>
      <w:ind w:left="283"/>
    </w:pPr>
  </w:style>
  <w:style w:type="character" w:customStyle="1" w:styleId="BodyTextIndent2Char">
    <w:name w:val="Body Text Indent 2 Char"/>
    <w:link w:val="BodyTextIndent2"/>
    <w:uiPriority w:val="99"/>
    <w:semiHidden/>
    <w:rsid w:val="002C02C5"/>
    <w:rPr>
      <w:rFonts w:ascii="Times New Roman" w:eastAsia="Times New Roman" w:hAnsi="Times New Roman"/>
      <w:sz w:val="22"/>
      <w:szCs w:val="22"/>
      <w:lang w:val="id" w:eastAsia="en-US"/>
    </w:rPr>
  </w:style>
  <w:style w:type="table" w:styleId="TableGrid">
    <w:name w:val="Table Grid"/>
    <w:basedOn w:val="TableNormal"/>
    <w:uiPriority w:val="59"/>
    <w:rsid w:val="005C371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AC7673"/>
    <w:pPr>
      <w:widowControl/>
      <w:autoSpaceDE/>
      <w:autoSpaceDN/>
      <w:spacing w:before="100" w:beforeAutospacing="1" w:after="100" w:afterAutospacing="1"/>
    </w:pPr>
    <w:rPr>
      <w:sz w:val="24"/>
      <w:szCs w:val="24"/>
      <w:lang w:val="en-ID"/>
    </w:rPr>
  </w:style>
  <w:style w:type="paragraph" w:styleId="FootnoteText">
    <w:name w:val="footnote text"/>
    <w:basedOn w:val="Normal"/>
    <w:link w:val="FootnoteTextChar"/>
    <w:uiPriority w:val="99"/>
    <w:semiHidden/>
    <w:unhideWhenUsed/>
    <w:rsid w:val="004710C2"/>
    <w:rPr>
      <w:sz w:val="20"/>
      <w:szCs w:val="20"/>
    </w:rPr>
  </w:style>
  <w:style w:type="character" w:customStyle="1" w:styleId="FootnoteTextChar">
    <w:name w:val="Footnote Text Char"/>
    <w:basedOn w:val="DefaultParagraphFont"/>
    <w:link w:val="FootnoteText"/>
    <w:uiPriority w:val="99"/>
    <w:semiHidden/>
    <w:rsid w:val="004710C2"/>
    <w:rPr>
      <w:rFonts w:ascii="Times New Roman" w:eastAsia="Times New Roman" w:hAnsi="Times New Roman"/>
      <w:lang w:val="id" w:eastAsia="en-US"/>
    </w:rPr>
  </w:style>
  <w:style w:type="character" w:styleId="FootnoteReference">
    <w:name w:val="footnote reference"/>
    <w:basedOn w:val="DefaultParagraphFont"/>
    <w:uiPriority w:val="99"/>
    <w:semiHidden/>
    <w:unhideWhenUsed/>
    <w:rsid w:val="004710C2"/>
    <w:rPr>
      <w:vertAlign w:val="superscript"/>
    </w:rPr>
  </w:style>
  <w:style w:type="character" w:customStyle="1" w:styleId="multisentence">
    <w:name w:val="multisentence"/>
    <w:basedOn w:val="DefaultParagraphFont"/>
    <w:rsid w:val="000A3869"/>
  </w:style>
  <w:style w:type="paragraph" w:styleId="Caption">
    <w:name w:val="caption"/>
    <w:basedOn w:val="Normal"/>
    <w:next w:val="Normal"/>
    <w:uiPriority w:val="35"/>
    <w:unhideWhenUsed/>
    <w:qFormat/>
    <w:rsid w:val="005B1C87"/>
    <w:pPr>
      <w:widowControl/>
      <w:autoSpaceDE/>
      <w:autoSpaceDN/>
      <w:spacing w:after="200"/>
    </w:pPr>
    <w:rPr>
      <w:rFonts w:asciiTheme="minorHAnsi" w:eastAsiaTheme="minorHAnsi" w:hAnsiTheme="minorHAnsi" w:cstheme="minorBidi"/>
      <w:b/>
      <w:bCs/>
      <w:color w:val="4472C4" w:themeColor="accent1"/>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16614">
      <w:bodyDiv w:val="1"/>
      <w:marLeft w:val="0"/>
      <w:marRight w:val="0"/>
      <w:marTop w:val="0"/>
      <w:marBottom w:val="0"/>
      <w:divBdr>
        <w:top w:val="none" w:sz="0" w:space="0" w:color="auto"/>
        <w:left w:val="none" w:sz="0" w:space="0" w:color="auto"/>
        <w:bottom w:val="none" w:sz="0" w:space="0" w:color="auto"/>
        <w:right w:val="none" w:sz="0" w:space="0" w:color="auto"/>
      </w:divBdr>
    </w:div>
    <w:div w:id="59521025">
      <w:bodyDiv w:val="1"/>
      <w:marLeft w:val="0"/>
      <w:marRight w:val="0"/>
      <w:marTop w:val="0"/>
      <w:marBottom w:val="0"/>
      <w:divBdr>
        <w:top w:val="none" w:sz="0" w:space="0" w:color="auto"/>
        <w:left w:val="none" w:sz="0" w:space="0" w:color="auto"/>
        <w:bottom w:val="none" w:sz="0" w:space="0" w:color="auto"/>
        <w:right w:val="none" w:sz="0" w:space="0" w:color="auto"/>
      </w:divBdr>
      <w:divsChild>
        <w:div w:id="492333944">
          <w:marLeft w:val="446"/>
          <w:marRight w:val="0"/>
          <w:marTop w:val="0"/>
          <w:marBottom w:val="0"/>
          <w:divBdr>
            <w:top w:val="none" w:sz="0" w:space="0" w:color="auto"/>
            <w:left w:val="none" w:sz="0" w:space="0" w:color="auto"/>
            <w:bottom w:val="none" w:sz="0" w:space="0" w:color="auto"/>
            <w:right w:val="none" w:sz="0" w:space="0" w:color="auto"/>
          </w:divBdr>
        </w:div>
        <w:div w:id="211432438">
          <w:marLeft w:val="446"/>
          <w:marRight w:val="0"/>
          <w:marTop w:val="0"/>
          <w:marBottom w:val="0"/>
          <w:divBdr>
            <w:top w:val="none" w:sz="0" w:space="0" w:color="auto"/>
            <w:left w:val="none" w:sz="0" w:space="0" w:color="auto"/>
            <w:bottom w:val="none" w:sz="0" w:space="0" w:color="auto"/>
            <w:right w:val="none" w:sz="0" w:space="0" w:color="auto"/>
          </w:divBdr>
        </w:div>
      </w:divsChild>
    </w:div>
    <w:div w:id="95251433">
      <w:bodyDiv w:val="1"/>
      <w:marLeft w:val="0"/>
      <w:marRight w:val="0"/>
      <w:marTop w:val="0"/>
      <w:marBottom w:val="0"/>
      <w:divBdr>
        <w:top w:val="none" w:sz="0" w:space="0" w:color="auto"/>
        <w:left w:val="none" w:sz="0" w:space="0" w:color="auto"/>
        <w:bottom w:val="none" w:sz="0" w:space="0" w:color="auto"/>
        <w:right w:val="none" w:sz="0" w:space="0" w:color="auto"/>
      </w:divBdr>
      <w:divsChild>
        <w:div w:id="1803501687">
          <w:marLeft w:val="0"/>
          <w:marRight w:val="0"/>
          <w:marTop w:val="0"/>
          <w:marBottom w:val="0"/>
          <w:divBdr>
            <w:top w:val="none" w:sz="0" w:space="0" w:color="auto"/>
            <w:left w:val="none" w:sz="0" w:space="0" w:color="auto"/>
            <w:bottom w:val="none" w:sz="0" w:space="0" w:color="auto"/>
            <w:right w:val="none" w:sz="0" w:space="0" w:color="auto"/>
          </w:divBdr>
          <w:divsChild>
            <w:div w:id="1555892651">
              <w:marLeft w:val="0"/>
              <w:marRight w:val="0"/>
              <w:marTop w:val="0"/>
              <w:marBottom w:val="0"/>
              <w:divBdr>
                <w:top w:val="none" w:sz="0" w:space="0" w:color="auto"/>
                <w:left w:val="none" w:sz="0" w:space="0" w:color="auto"/>
                <w:bottom w:val="none" w:sz="0" w:space="0" w:color="auto"/>
                <w:right w:val="none" w:sz="0" w:space="0" w:color="auto"/>
              </w:divBdr>
              <w:divsChild>
                <w:div w:id="1372727434">
                  <w:marLeft w:val="0"/>
                  <w:marRight w:val="0"/>
                  <w:marTop w:val="0"/>
                  <w:marBottom w:val="0"/>
                  <w:divBdr>
                    <w:top w:val="none" w:sz="0" w:space="0" w:color="auto"/>
                    <w:left w:val="none" w:sz="0" w:space="0" w:color="auto"/>
                    <w:bottom w:val="none" w:sz="0" w:space="0" w:color="auto"/>
                    <w:right w:val="none" w:sz="0" w:space="0" w:color="auto"/>
                  </w:divBdr>
                  <w:divsChild>
                    <w:div w:id="1565726293">
                      <w:marLeft w:val="0"/>
                      <w:marRight w:val="0"/>
                      <w:marTop w:val="0"/>
                      <w:marBottom w:val="0"/>
                      <w:divBdr>
                        <w:top w:val="none" w:sz="0" w:space="0" w:color="auto"/>
                        <w:left w:val="none" w:sz="0" w:space="0" w:color="auto"/>
                        <w:bottom w:val="none" w:sz="0" w:space="0" w:color="auto"/>
                        <w:right w:val="none" w:sz="0" w:space="0" w:color="auto"/>
                      </w:divBdr>
                      <w:divsChild>
                        <w:div w:id="1953973055">
                          <w:marLeft w:val="0"/>
                          <w:marRight w:val="0"/>
                          <w:marTop w:val="0"/>
                          <w:marBottom w:val="0"/>
                          <w:divBdr>
                            <w:top w:val="none" w:sz="0" w:space="0" w:color="auto"/>
                            <w:left w:val="none" w:sz="0" w:space="0" w:color="auto"/>
                            <w:bottom w:val="none" w:sz="0" w:space="0" w:color="auto"/>
                            <w:right w:val="none" w:sz="0" w:space="0" w:color="auto"/>
                          </w:divBdr>
                          <w:divsChild>
                            <w:div w:id="1078593970">
                              <w:marLeft w:val="0"/>
                              <w:marRight w:val="0"/>
                              <w:marTop w:val="0"/>
                              <w:marBottom w:val="0"/>
                              <w:divBdr>
                                <w:top w:val="none" w:sz="0" w:space="0" w:color="auto"/>
                                <w:left w:val="none" w:sz="0" w:space="0" w:color="auto"/>
                                <w:bottom w:val="none" w:sz="0" w:space="0" w:color="auto"/>
                                <w:right w:val="none" w:sz="0" w:space="0" w:color="auto"/>
                              </w:divBdr>
                              <w:divsChild>
                                <w:div w:id="371924358">
                                  <w:marLeft w:val="0"/>
                                  <w:marRight w:val="0"/>
                                  <w:marTop w:val="0"/>
                                  <w:marBottom w:val="0"/>
                                  <w:divBdr>
                                    <w:top w:val="none" w:sz="0" w:space="0" w:color="auto"/>
                                    <w:left w:val="none" w:sz="0" w:space="0" w:color="auto"/>
                                    <w:bottom w:val="none" w:sz="0" w:space="0" w:color="auto"/>
                                    <w:right w:val="none" w:sz="0" w:space="0" w:color="auto"/>
                                  </w:divBdr>
                                  <w:divsChild>
                                    <w:div w:id="616642181">
                                      <w:marLeft w:val="0"/>
                                      <w:marRight w:val="0"/>
                                      <w:marTop w:val="0"/>
                                      <w:marBottom w:val="0"/>
                                      <w:divBdr>
                                        <w:top w:val="none" w:sz="0" w:space="0" w:color="auto"/>
                                        <w:left w:val="none" w:sz="0" w:space="0" w:color="auto"/>
                                        <w:bottom w:val="none" w:sz="0" w:space="0" w:color="auto"/>
                                        <w:right w:val="none" w:sz="0" w:space="0" w:color="auto"/>
                                      </w:divBdr>
                                      <w:divsChild>
                                        <w:div w:id="223637649">
                                          <w:marLeft w:val="0"/>
                                          <w:marRight w:val="165"/>
                                          <w:marTop w:val="150"/>
                                          <w:marBottom w:val="0"/>
                                          <w:divBdr>
                                            <w:top w:val="none" w:sz="0" w:space="0" w:color="auto"/>
                                            <w:left w:val="none" w:sz="0" w:space="0" w:color="auto"/>
                                            <w:bottom w:val="none" w:sz="0" w:space="0" w:color="auto"/>
                                            <w:right w:val="none" w:sz="0" w:space="0" w:color="auto"/>
                                          </w:divBdr>
                                          <w:divsChild>
                                            <w:div w:id="604387826">
                                              <w:marLeft w:val="0"/>
                                              <w:marRight w:val="0"/>
                                              <w:marTop w:val="0"/>
                                              <w:marBottom w:val="0"/>
                                              <w:divBdr>
                                                <w:top w:val="none" w:sz="0" w:space="0" w:color="auto"/>
                                                <w:left w:val="none" w:sz="0" w:space="0" w:color="auto"/>
                                                <w:bottom w:val="none" w:sz="0" w:space="0" w:color="auto"/>
                                                <w:right w:val="none" w:sz="0" w:space="0" w:color="auto"/>
                                              </w:divBdr>
                                              <w:divsChild>
                                                <w:div w:id="40927824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210927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966847">
      <w:bodyDiv w:val="1"/>
      <w:marLeft w:val="0"/>
      <w:marRight w:val="0"/>
      <w:marTop w:val="0"/>
      <w:marBottom w:val="0"/>
      <w:divBdr>
        <w:top w:val="none" w:sz="0" w:space="0" w:color="auto"/>
        <w:left w:val="none" w:sz="0" w:space="0" w:color="auto"/>
        <w:bottom w:val="none" w:sz="0" w:space="0" w:color="auto"/>
        <w:right w:val="none" w:sz="0" w:space="0" w:color="auto"/>
      </w:divBdr>
    </w:div>
    <w:div w:id="250554810">
      <w:bodyDiv w:val="1"/>
      <w:marLeft w:val="0"/>
      <w:marRight w:val="0"/>
      <w:marTop w:val="0"/>
      <w:marBottom w:val="0"/>
      <w:divBdr>
        <w:top w:val="none" w:sz="0" w:space="0" w:color="auto"/>
        <w:left w:val="none" w:sz="0" w:space="0" w:color="auto"/>
        <w:bottom w:val="none" w:sz="0" w:space="0" w:color="auto"/>
        <w:right w:val="none" w:sz="0" w:space="0" w:color="auto"/>
      </w:divBdr>
    </w:div>
    <w:div w:id="258834420">
      <w:bodyDiv w:val="1"/>
      <w:marLeft w:val="0"/>
      <w:marRight w:val="0"/>
      <w:marTop w:val="0"/>
      <w:marBottom w:val="0"/>
      <w:divBdr>
        <w:top w:val="none" w:sz="0" w:space="0" w:color="auto"/>
        <w:left w:val="none" w:sz="0" w:space="0" w:color="auto"/>
        <w:bottom w:val="none" w:sz="0" w:space="0" w:color="auto"/>
        <w:right w:val="none" w:sz="0" w:space="0" w:color="auto"/>
      </w:divBdr>
    </w:div>
    <w:div w:id="544831585">
      <w:bodyDiv w:val="1"/>
      <w:marLeft w:val="0"/>
      <w:marRight w:val="0"/>
      <w:marTop w:val="0"/>
      <w:marBottom w:val="0"/>
      <w:divBdr>
        <w:top w:val="none" w:sz="0" w:space="0" w:color="auto"/>
        <w:left w:val="none" w:sz="0" w:space="0" w:color="auto"/>
        <w:bottom w:val="none" w:sz="0" w:space="0" w:color="auto"/>
        <w:right w:val="none" w:sz="0" w:space="0" w:color="auto"/>
      </w:divBdr>
    </w:div>
    <w:div w:id="584992139">
      <w:bodyDiv w:val="1"/>
      <w:marLeft w:val="0"/>
      <w:marRight w:val="0"/>
      <w:marTop w:val="0"/>
      <w:marBottom w:val="0"/>
      <w:divBdr>
        <w:top w:val="none" w:sz="0" w:space="0" w:color="auto"/>
        <w:left w:val="none" w:sz="0" w:space="0" w:color="auto"/>
        <w:bottom w:val="none" w:sz="0" w:space="0" w:color="auto"/>
        <w:right w:val="none" w:sz="0" w:space="0" w:color="auto"/>
      </w:divBdr>
      <w:divsChild>
        <w:div w:id="1649941315">
          <w:marLeft w:val="0"/>
          <w:marRight w:val="0"/>
          <w:marTop w:val="0"/>
          <w:marBottom w:val="0"/>
          <w:divBdr>
            <w:top w:val="none" w:sz="0" w:space="0" w:color="auto"/>
            <w:left w:val="none" w:sz="0" w:space="0" w:color="auto"/>
            <w:bottom w:val="none" w:sz="0" w:space="0" w:color="auto"/>
            <w:right w:val="none" w:sz="0" w:space="0" w:color="auto"/>
          </w:divBdr>
          <w:divsChild>
            <w:div w:id="430199299">
              <w:marLeft w:val="0"/>
              <w:marRight w:val="0"/>
              <w:marTop w:val="0"/>
              <w:marBottom w:val="0"/>
              <w:divBdr>
                <w:top w:val="none" w:sz="0" w:space="0" w:color="auto"/>
                <w:left w:val="none" w:sz="0" w:space="0" w:color="auto"/>
                <w:bottom w:val="none" w:sz="0" w:space="0" w:color="auto"/>
                <w:right w:val="none" w:sz="0" w:space="0" w:color="auto"/>
              </w:divBdr>
              <w:divsChild>
                <w:div w:id="242571608">
                  <w:marLeft w:val="0"/>
                  <w:marRight w:val="0"/>
                  <w:marTop w:val="0"/>
                  <w:marBottom w:val="0"/>
                  <w:divBdr>
                    <w:top w:val="none" w:sz="0" w:space="0" w:color="auto"/>
                    <w:left w:val="none" w:sz="0" w:space="0" w:color="auto"/>
                    <w:bottom w:val="none" w:sz="0" w:space="0" w:color="auto"/>
                    <w:right w:val="none" w:sz="0" w:space="0" w:color="auto"/>
                  </w:divBdr>
                  <w:divsChild>
                    <w:div w:id="519393976">
                      <w:marLeft w:val="0"/>
                      <w:marRight w:val="0"/>
                      <w:marTop w:val="0"/>
                      <w:marBottom w:val="0"/>
                      <w:divBdr>
                        <w:top w:val="none" w:sz="0" w:space="0" w:color="auto"/>
                        <w:left w:val="none" w:sz="0" w:space="0" w:color="auto"/>
                        <w:bottom w:val="none" w:sz="0" w:space="0" w:color="auto"/>
                        <w:right w:val="none" w:sz="0" w:space="0" w:color="auto"/>
                      </w:divBdr>
                      <w:divsChild>
                        <w:div w:id="1617904852">
                          <w:marLeft w:val="0"/>
                          <w:marRight w:val="0"/>
                          <w:marTop w:val="0"/>
                          <w:marBottom w:val="0"/>
                          <w:divBdr>
                            <w:top w:val="none" w:sz="0" w:space="0" w:color="auto"/>
                            <w:left w:val="none" w:sz="0" w:space="0" w:color="auto"/>
                            <w:bottom w:val="none" w:sz="0" w:space="0" w:color="auto"/>
                            <w:right w:val="none" w:sz="0" w:space="0" w:color="auto"/>
                          </w:divBdr>
                          <w:divsChild>
                            <w:div w:id="1835216772">
                              <w:marLeft w:val="0"/>
                              <w:marRight w:val="0"/>
                              <w:marTop w:val="0"/>
                              <w:marBottom w:val="0"/>
                              <w:divBdr>
                                <w:top w:val="none" w:sz="0" w:space="0" w:color="auto"/>
                                <w:left w:val="none" w:sz="0" w:space="0" w:color="auto"/>
                                <w:bottom w:val="none" w:sz="0" w:space="0" w:color="auto"/>
                                <w:right w:val="none" w:sz="0" w:space="0" w:color="auto"/>
                              </w:divBdr>
                              <w:divsChild>
                                <w:div w:id="345061159">
                                  <w:marLeft w:val="0"/>
                                  <w:marRight w:val="0"/>
                                  <w:marTop w:val="0"/>
                                  <w:marBottom w:val="0"/>
                                  <w:divBdr>
                                    <w:top w:val="none" w:sz="0" w:space="0" w:color="auto"/>
                                    <w:left w:val="none" w:sz="0" w:space="0" w:color="auto"/>
                                    <w:bottom w:val="none" w:sz="0" w:space="0" w:color="auto"/>
                                    <w:right w:val="none" w:sz="0" w:space="0" w:color="auto"/>
                                  </w:divBdr>
                                  <w:divsChild>
                                    <w:div w:id="151412465">
                                      <w:marLeft w:val="0"/>
                                      <w:marRight w:val="0"/>
                                      <w:marTop w:val="0"/>
                                      <w:marBottom w:val="0"/>
                                      <w:divBdr>
                                        <w:top w:val="none" w:sz="0" w:space="0" w:color="auto"/>
                                        <w:left w:val="none" w:sz="0" w:space="0" w:color="auto"/>
                                        <w:bottom w:val="none" w:sz="0" w:space="0" w:color="auto"/>
                                        <w:right w:val="none" w:sz="0" w:space="0" w:color="auto"/>
                                      </w:divBdr>
                                    </w:div>
                                    <w:div w:id="674844778">
                                      <w:marLeft w:val="0"/>
                                      <w:marRight w:val="0"/>
                                      <w:marTop w:val="0"/>
                                      <w:marBottom w:val="0"/>
                                      <w:divBdr>
                                        <w:top w:val="none" w:sz="0" w:space="0" w:color="auto"/>
                                        <w:left w:val="none" w:sz="0" w:space="0" w:color="auto"/>
                                        <w:bottom w:val="none" w:sz="0" w:space="0" w:color="auto"/>
                                        <w:right w:val="none" w:sz="0" w:space="0" w:color="auto"/>
                                      </w:divBdr>
                                      <w:divsChild>
                                        <w:div w:id="1080060766">
                                          <w:marLeft w:val="0"/>
                                          <w:marRight w:val="165"/>
                                          <w:marTop w:val="150"/>
                                          <w:marBottom w:val="0"/>
                                          <w:divBdr>
                                            <w:top w:val="none" w:sz="0" w:space="0" w:color="auto"/>
                                            <w:left w:val="none" w:sz="0" w:space="0" w:color="auto"/>
                                            <w:bottom w:val="none" w:sz="0" w:space="0" w:color="auto"/>
                                            <w:right w:val="none" w:sz="0" w:space="0" w:color="auto"/>
                                          </w:divBdr>
                                          <w:divsChild>
                                            <w:div w:id="1321887065">
                                              <w:marLeft w:val="0"/>
                                              <w:marRight w:val="0"/>
                                              <w:marTop w:val="0"/>
                                              <w:marBottom w:val="0"/>
                                              <w:divBdr>
                                                <w:top w:val="none" w:sz="0" w:space="0" w:color="auto"/>
                                                <w:left w:val="none" w:sz="0" w:space="0" w:color="auto"/>
                                                <w:bottom w:val="none" w:sz="0" w:space="0" w:color="auto"/>
                                                <w:right w:val="none" w:sz="0" w:space="0" w:color="auto"/>
                                              </w:divBdr>
                                              <w:divsChild>
                                                <w:div w:id="193123273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90286179">
      <w:bodyDiv w:val="1"/>
      <w:marLeft w:val="0"/>
      <w:marRight w:val="0"/>
      <w:marTop w:val="0"/>
      <w:marBottom w:val="0"/>
      <w:divBdr>
        <w:top w:val="none" w:sz="0" w:space="0" w:color="auto"/>
        <w:left w:val="none" w:sz="0" w:space="0" w:color="auto"/>
        <w:bottom w:val="none" w:sz="0" w:space="0" w:color="auto"/>
        <w:right w:val="none" w:sz="0" w:space="0" w:color="auto"/>
      </w:divBdr>
    </w:div>
    <w:div w:id="620188796">
      <w:bodyDiv w:val="1"/>
      <w:marLeft w:val="0"/>
      <w:marRight w:val="0"/>
      <w:marTop w:val="0"/>
      <w:marBottom w:val="0"/>
      <w:divBdr>
        <w:top w:val="none" w:sz="0" w:space="0" w:color="auto"/>
        <w:left w:val="none" w:sz="0" w:space="0" w:color="auto"/>
        <w:bottom w:val="none" w:sz="0" w:space="0" w:color="auto"/>
        <w:right w:val="none" w:sz="0" w:space="0" w:color="auto"/>
      </w:divBdr>
    </w:div>
    <w:div w:id="822159663">
      <w:bodyDiv w:val="1"/>
      <w:marLeft w:val="0"/>
      <w:marRight w:val="0"/>
      <w:marTop w:val="0"/>
      <w:marBottom w:val="0"/>
      <w:divBdr>
        <w:top w:val="none" w:sz="0" w:space="0" w:color="auto"/>
        <w:left w:val="none" w:sz="0" w:space="0" w:color="auto"/>
        <w:bottom w:val="none" w:sz="0" w:space="0" w:color="auto"/>
        <w:right w:val="none" w:sz="0" w:space="0" w:color="auto"/>
      </w:divBdr>
    </w:div>
    <w:div w:id="857735723">
      <w:bodyDiv w:val="1"/>
      <w:marLeft w:val="0"/>
      <w:marRight w:val="0"/>
      <w:marTop w:val="0"/>
      <w:marBottom w:val="0"/>
      <w:divBdr>
        <w:top w:val="none" w:sz="0" w:space="0" w:color="auto"/>
        <w:left w:val="none" w:sz="0" w:space="0" w:color="auto"/>
        <w:bottom w:val="none" w:sz="0" w:space="0" w:color="auto"/>
        <w:right w:val="none" w:sz="0" w:space="0" w:color="auto"/>
      </w:divBdr>
    </w:div>
    <w:div w:id="890460930">
      <w:bodyDiv w:val="1"/>
      <w:marLeft w:val="0"/>
      <w:marRight w:val="0"/>
      <w:marTop w:val="0"/>
      <w:marBottom w:val="0"/>
      <w:divBdr>
        <w:top w:val="none" w:sz="0" w:space="0" w:color="auto"/>
        <w:left w:val="none" w:sz="0" w:space="0" w:color="auto"/>
        <w:bottom w:val="none" w:sz="0" w:space="0" w:color="auto"/>
        <w:right w:val="none" w:sz="0" w:space="0" w:color="auto"/>
      </w:divBdr>
    </w:div>
    <w:div w:id="908684883">
      <w:bodyDiv w:val="1"/>
      <w:marLeft w:val="0"/>
      <w:marRight w:val="0"/>
      <w:marTop w:val="0"/>
      <w:marBottom w:val="0"/>
      <w:divBdr>
        <w:top w:val="none" w:sz="0" w:space="0" w:color="auto"/>
        <w:left w:val="none" w:sz="0" w:space="0" w:color="auto"/>
        <w:bottom w:val="none" w:sz="0" w:space="0" w:color="auto"/>
        <w:right w:val="none" w:sz="0" w:space="0" w:color="auto"/>
      </w:divBdr>
    </w:div>
    <w:div w:id="1005980768">
      <w:bodyDiv w:val="1"/>
      <w:marLeft w:val="0"/>
      <w:marRight w:val="0"/>
      <w:marTop w:val="0"/>
      <w:marBottom w:val="0"/>
      <w:divBdr>
        <w:top w:val="none" w:sz="0" w:space="0" w:color="auto"/>
        <w:left w:val="none" w:sz="0" w:space="0" w:color="auto"/>
        <w:bottom w:val="none" w:sz="0" w:space="0" w:color="auto"/>
        <w:right w:val="none" w:sz="0" w:space="0" w:color="auto"/>
      </w:divBdr>
    </w:div>
    <w:div w:id="1073166175">
      <w:bodyDiv w:val="1"/>
      <w:marLeft w:val="0"/>
      <w:marRight w:val="0"/>
      <w:marTop w:val="0"/>
      <w:marBottom w:val="0"/>
      <w:divBdr>
        <w:top w:val="none" w:sz="0" w:space="0" w:color="auto"/>
        <w:left w:val="none" w:sz="0" w:space="0" w:color="auto"/>
        <w:bottom w:val="none" w:sz="0" w:space="0" w:color="auto"/>
        <w:right w:val="none" w:sz="0" w:space="0" w:color="auto"/>
      </w:divBdr>
    </w:div>
    <w:div w:id="1151604990">
      <w:bodyDiv w:val="1"/>
      <w:marLeft w:val="0"/>
      <w:marRight w:val="0"/>
      <w:marTop w:val="0"/>
      <w:marBottom w:val="0"/>
      <w:divBdr>
        <w:top w:val="none" w:sz="0" w:space="0" w:color="auto"/>
        <w:left w:val="none" w:sz="0" w:space="0" w:color="auto"/>
        <w:bottom w:val="none" w:sz="0" w:space="0" w:color="auto"/>
        <w:right w:val="none" w:sz="0" w:space="0" w:color="auto"/>
      </w:divBdr>
    </w:div>
    <w:div w:id="1162548979">
      <w:bodyDiv w:val="1"/>
      <w:marLeft w:val="0"/>
      <w:marRight w:val="0"/>
      <w:marTop w:val="0"/>
      <w:marBottom w:val="0"/>
      <w:divBdr>
        <w:top w:val="none" w:sz="0" w:space="0" w:color="auto"/>
        <w:left w:val="none" w:sz="0" w:space="0" w:color="auto"/>
        <w:bottom w:val="none" w:sz="0" w:space="0" w:color="auto"/>
        <w:right w:val="none" w:sz="0" w:space="0" w:color="auto"/>
      </w:divBdr>
    </w:div>
    <w:div w:id="1167985474">
      <w:bodyDiv w:val="1"/>
      <w:marLeft w:val="0"/>
      <w:marRight w:val="0"/>
      <w:marTop w:val="0"/>
      <w:marBottom w:val="0"/>
      <w:divBdr>
        <w:top w:val="none" w:sz="0" w:space="0" w:color="auto"/>
        <w:left w:val="none" w:sz="0" w:space="0" w:color="auto"/>
        <w:bottom w:val="none" w:sz="0" w:space="0" w:color="auto"/>
        <w:right w:val="none" w:sz="0" w:space="0" w:color="auto"/>
      </w:divBdr>
    </w:div>
    <w:div w:id="1209998247">
      <w:bodyDiv w:val="1"/>
      <w:marLeft w:val="0"/>
      <w:marRight w:val="0"/>
      <w:marTop w:val="0"/>
      <w:marBottom w:val="0"/>
      <w:divBdr>
        <w:top w:val="none" w:sz="0" w:space="0" w:color="auto"/>
        <w:left w:val="none" w:sz="0" w:space="0" w:color="auto"/>
        <w:bottom w:val="none" w:sz="0" w:space="0" w:color="auto"/>
        <w:right w:val="none" w:sz="0" w:space="0" w:color="auto"/>
      </w:divBdr>
    </w:div>
    <w:div w:id="1413114908">
      <w:bodyDiv w:val="1"/>
      <w:marLeft w:val="0"/>
      <w:marRight w:val="0"/>
      <w:marTop w:val="0"/>
      <w:marBottom w:val="0"/>
      <w:divBdr>
        <w:top w:val="none" w:sz="0" w:space="0" w:color="auto"/>
        <w:left w:val="none" w:sz="0" w:space="0" w:color="auto"/>
        <w:bottom w:val="none" w:sz="0" w:space="0" w:color="auto"/>
        <w:right w:val="none" w:sz="0" w:space="0" w:color="auto"/>
      </w:divBdr>
    </w:div>
    <w:div w:id="1453934802">
      <w:bodyDiv w:val="1"/>
      <w:marLeft w:val="0"/>
      <w:marRight w:val="0"/>
      <w:marTop w:val="0"/>
      <w:marBottom w:val="0"/>
      <w:divBdr>
        <w:top w:val="none" w:sz="0" w:space="0" w:color="auto"/>
        <w:left w:val="none" w:sz="0" w:space="0" w:color="auto"/>
        <w:bottom w:val="none" w:sz="0" w:space="0" w:color="auto"/>
        <w:right w:val="none" w:sz="0" w:space="0" w:color="auto"/>
      </w:divBdr>
    </w:div>
    <w:div w:id="1480226040">
      <w:bodyDiv w:val="1"/>
      <w:marLeft w:val="0"/>
      <w:marRight w:val="0"/>
      <w:marTop w:val="0"/>
      <w:marBottom w:val="0"/>
      <w:divBdr>
        <w:top w:val="none" w:sz="0" w:space="0" w:color="auto"/>
        <w:left w:val="none" w:sz="0" w:space="0" w:color="auto"/>
        <w:bottom w:val="none" w:sz="0" w:space="0" w:color="auto"/>
        <w:right w:val="none" w:sz="0" w:space="0" w:color="auto"/>
      </w:divBdr>
    </w:div>
    <w:div w:id="1571041353">
      <w:bodyDiv w:val="1"/>
      <w:marLeft w:val="0"/>
      <w:marRight w:val="0"/>
      <w:marTop w:val="0"/>
      <w:marBottom w:val="0"/>
      <w:divBdr>
        <w:top w:val="none" w:sz="0" w:space="0" w:color="auto"/>
        <w:left w:val="none" w:sz="0" w:space="0" w:color="auto"/>
        <w:bottom w:val="none" w:sz="0" w:space="0" w:color="auto"/>
        <w:right w:val="none" w:sz="0" w:space="0" w:color="auto"/>
      </w:divBdr>
    </w:div>
    <w:div w:id="1583679070">
      <w:bodyDiv w:val="1"/>
      <w:marLeft w:val="0"/>
      <w:marRight w:val="0"/>
      <w:marTop w:val="0"/>
      <w:marBottom w:val="0"/>
      <w:divBdr>
        <w:top w:val="none" w:sz="0" w:space="0" w:color="auto"/>
        <w:left w:val="none" w:sz="0" w:space="0" w:color="auto"/>
        <w:bottom w:val="none" w:sz="0" w:space="0" w:color="auto"/>
        <w:right w:val="none" w:sz="0" w:space="0" w:color="auto"/>
      </w:divBdr>
    </w:div>
    <w:div w:id="1620724362">
      <w:bodyDiv w:val="1"/>
      <w:marLeft w:val="0"/>
      <w:marRight w:val="0"/>
      <w:marTop w:val="0"/>
      <w:marBottom w:val="0"/>
      <w:divBdr>
        <w:top w:val="none" w:sz="0" w:space="0" w:color="auto"/>
        <w:left w:val="none" w:sz="0" w:space="0" w:color="auto"/>
        <w:bottom w:val="none" w:sz="0" w:space="0" w:color="auto"/>
        <w:right w:val="none" w:sz="0" w:space="0" w:color="auto"/>
      </w:divBdr>
    </w:div>
    <w:div w:id="1635256773">
      <w:bodyDiv w:val="1"/>
      <w:marLeft w:val="0"/>
      <w:marRight w:val="0"/>
      <w:marTop w:val="0"/>
      <w:marBottom w:val="0"/>
      <w:divBdr>
        <w:top w:val="none" w:sz="0" w:space="0" w:color="auto"/>
        <w:left w:val="none" w:sz="0" w:space="0" w:color="auto"/>
        <w:bottom w:val="none" w:sz="0" w:space="0" w:color="auto"/>
        <w:right w:val="none" w:sz="0" w:space="0" w:color="auto"/>
      </w:divBdr>
      <w:divsChild>
        <w:div w:id="1654335543">
          <w:marLeft w:val="0"/>
          <w:marRight w:val="0"/>
          <w:marTop w:val="0"/>
          <w:marBottom w:val="0"/>
          <w:divBdr>
            <w:top w:val="none" w:sz="0" w:space="0" w:color="auto"/>
            <w:left w:val="none" w:sz="0" w:space="0" w:color="auto"/>
            <w:bottom w:val="none" w:sz="0" w:space="0" w:color="auto"/>
            <w:right w:val="none" w:sz="0" w:space="0" w:color="auto"/>
          </w:divBdr>
          <w:divsChild>
            <w:div w:id="1430810491">
              <w:marLeft w:val="0"/>
              <w:marRight w:val="0"/>
              <w:marTop w:val="0"/>
              <w:marBottom w:val="0"/>
              <w:divBdr>
                <w:top w:val="none" w:sz="0" w:space="0" w:color="auto"/>
                <w:left w:val="none" w:sz="0" w:space="0" w:color="auto"/>
                <w:bottom w:val="none" w:sz="0" w:space="0" w:color="auto"/>
                <w:right w:val="none" w:sz="0" w:space="0" w:color="auto"/>
              </w:divBdr>
              <w:divsChild>
                <w:div w:id="1510633322">
                  <w:marLeft w:val="0"/>
                  <w:marRight w:val="0"/>
                  <w:marTop w:val="0"/>
                  <w:marBottom w:val="0"/>
                  <w:divBdr>
                    <w:top w:val="none" w:sz="0" w:space="0" w:color="auto"/>
                    <w:left w:val="none" w:sz="0" w:space="0" w:color="auto"/>
                    <w:bottom w:val="none" w:sz="0" w:space="0" w:color="auto"/>
                    <w:right w:val="none" w:sz="0" w:space="0" w:color="auto"/>
                  </w:divBdr>
                  <w:divsChild>
                    <w:div w:id="496265853">
                      <w:marLeft w:val="0"/>
                      <w:marRight w:val="0"/>
                      <w:marTop w:val="0"/>
                      <w:marBottom w:val="0"/>
                      <w:divBdr>
                        <w:top w:val="none" w:sz="0" w:space="0" w:color="auto"/>
                        <w:left w:val="none" w:sz="0" w:space="0" w:color="auto"/>
                        <w:bottom w:val="none" w:sz="0" w:space="0" w:color="auto"/>
                        <w:right w:val="none" w:sz="0" w:space="0" w:color="auto"/>
                      </w:divBdr>
                      <w:divsChild>
                        <w:div w:id="693310990">
                          <w:marLeft w:val="0"/>
                          <w:marRight w:val="0"/>
                          <w:marTop w:val="0"/>
                          <w:marBottom w:val="0"/>
                          <w:divBdr>
                            <w:top w:val="none" w:sz="0" w:space="0" w:color="auto"/>
                            <w:left w:val="none" w:sz="0" w:space="0" w:color="auto"/>
                            <w:bottom w:val="none" w:sz="0" w:space="0" w:color="auto"/>
                            <w:right w:val="none" w:sz="0" w:space="0" w:color="auto"/>
                          </w:divBdr>
                          <w:divsChild>
                            <w:div w:id="1701780513">
                              <w:marLeft w:val="0"/>
                              <w:marRight w:val="0"/>
                              <w:marTop w:val="0"/>
                              <w:marBottom w:val="0"/>
                              <w:divBdr>
                                <w:top w:val="none" w:sz="0" w:space="0" w:color="auto"/>
                                <w:left w:val="none" w:sz="0" w:space="0" w:color="auto"/>
                                <w:bottom w:val="none" w:sz="0" w:space="0" w:color="auto"/>
                                <w:right w:val="none" w:sz="0" w:space="0" w:color="auto"/>
                              </w:divBdr>
                              <w:divsChild>
                                <w:div w:id="833761009">
                                  <w:marLeft w:val="0"/>
                                  <w:marRight w:val="0"/>
                                  <w:marTop w:val="0"/>
                                  <w:marBottom w:val="0"/>
                                  <w:divBdr>
                                    <w:top w:val="none" w:sz="0" w:space="0" w:color="auto"/>
                                    <w:left w:val="none" w:sz="0" w:space="0" w:color="auto"/>
                                    <w:bottom w:val="none" w:sz="0" w:space="0" w:color="auto"/>
                                    <w:right w:val="none" w:sz="0" w:space="0" w:color="auto"/>
                                  </w:divBdr>
                                  <w:divsChild>
                                    <w:div w:id="767502356">
                                      <w:marLeft w:val="0"/>
                                      <w:marRight w:val="0"/>
                                      <w:marTop w:val="0"/>
                                      <w:marBottom w:val="0"/>
                                      <w:divBdr>
                                        <w:top w:val="none" w:sz="0" w:space="0" w:color="auto"/>
                                        <w:left w:val="none" w:sz="0" w:space="0" w:color="auto"/>
                                        <w:bottom w:val="none" w:sz="0" w:space="0" w:color="auto"/>
                                        <w:right w:val="none" w:sz="0" w:space="0" w:color="auto"/>
                                      </w:divBdr>
                                    </w:div>
                                    <w:div w:id="1910144904">
                                      <w:marLeft w:val="0"/>
                                      <w:marRight w:val="0"/>
                                      <w:marTop w:val="0"/>
                                      <w:marBottom w:val="0"/>
                                      <w:divBdr>
                                        <w:top w:val="none" w:sz="0" w:space="0" w:color="auto"/>
                                        <w:left w:val="none" w:sz="0" w:space="0" w:color="auto"/>
                                        <w:bottom w:val="none" w:sz="0" w:space="0" w:color="auto"/>
                                        <w:right w:val="none" w:sz="0" w:space="0" w:color="auto"/>
                                      </w:divBdr>
                                      <w:divsChild>
                                        <w:div w:id="740493192">
                                          <w:marLeft w:val="0"/>
                                          <w:marRight w:val="165"/>
                                          <w:marTop w:val="150"/>
                                          <w:marBottom w:val="0"/>
                                          <w:divBdr>
                                            <w:top w:val="none" w:sz="0" w:space="0" w:color="auto"/>
                                            <w:left w:val="none" w:sz="0" w:space="0" w:color="auto"/>
                                            <w:bottom w:val="none" w:sz="0" w:space="0" w:color="auto"/>
                                            <w:right w:val="none" w:sz="0" w:space="0" w:color="auto"/>
                                          </w:divBdr>
                                          <w:divsChild>
                                            <w:div w:id="1078600464">
                                              <w:marLeft w:val="0"/>
                                              <w:marRight w:val="0"/>
                                              <w:marTop w:val="0"/>
                                              <w:marBottom w:val="0"/>
                                              <w:divBdr>
                                                <w:top w:val="none" w:sz="0" w:space="0" w:color="auto"/>
                                                <w:left w:val="none" w:sz="0" w:space="0" w:color="auto"/>
                                                <w:bottom w:val="none" w:sz="0" w:space="0" w:color="auto"/>
                                                <w:right w:val="none" w:sz="0" w:space="0" w:color="auto"/>
                                              </w:divBdr>
                                              <w:divsChild>
                                                <w:div w:id="2760660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45817375">
      <w:bodyDiv w:val="1"/>
      <w:marLeft w:val="0"/>
      <w:marRight w:val="0"/>
      <w:marTop w:val="0"/>
      <w:marBottom w:val="0"/>
      <w:divBdr>
        <w:top w:val="none" w:sz="0" w:space="0" w:color="auto"/>
        <w:left w:val="none" w:sz="0" w:space="0" w:color="auto"/>
        <w:bottom w:val="none" w:sz="0" w:space="0" w:color="auto"/>
        <w:right w:val="none" w:sz="0" w:space="0" w:color="auto"/>
      </w:divBdr>
    </w:div>
    <w:div w:id="2031639024">
      <w:bodyDiv w:val="1"/>
      <w:marLeft w:val="0"/>
      <w:marRight w:val="0"/>
      <w:marTop w:val="0"/>
      <w:marBottom w:val="0"/>
      <w:divBdr>
        <w:top w:val="none" w:sz="0" w:space="0" w:color="auto"/>
        <w:left w:val="none" w:sz="0" w:space="0" w:color="auto"/>
        <w:bottom w:val="none" w:sz="0" w:space="0" w:color="auto"/>
        <w:right w:val="none" w:sz="0" w:space="0" w:color="auto"/>
      </w:divBdr>
    </w:div>
    <w:div w:id="2043480061">
      <w:bodyDiv w:val="1"/>
      <w:marLeft w:val="0"/>
      <w:marRight w:val="0"/>
      <w:marTop w:val="0"/>
      <w:marBottom w:val="0"/>
      <w:divBdr>
        <w:top w:val="none" w:sz="0" w:space="0" w:color="auto"/>
        <w:left w:val="none" w:sz="0" w:space="0" w:color="auto"/>
        <w:bottom w:val="none" w:sz="0" w:space="0" w:color="auto"/>
        <w:right w:val="none" w:sz="0" w:space="0" w:color="auto"/>
      </w:divBdr>
    </w:div>
    <w:div w:id="2121025653">
      <w:bodyDiv w:val="1"/>
      <w:marLeft w:val="0"/>
      <w:marRight w:val="0"/>
      <w:marTop w:val="0"/>
      <w:marBottom w:val="0"/>
      <w:divBdr>
        <w:top w:val="none" w:sz="0" w:space="0" w:color="auto"/>
        <w:left w:val="none" w:sz="0" w:space="0" w:color="auto"/>
        <w:bottom w:val="none" w:sz="0" w:space="0" w:color="auto"/>
        <w:right w:val="none" w:sz="0" w:space="0" w:color="auto"/>
      </w:divBdr>
    </w:div>
    <w:div w:id="21263480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325BFD-5D06-421F-A3BD-E8644C157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4</Pages>
  <Words>1229</Words>
  <Characters>7008</Characters>
  <Application>Microsoft Office Word</Application>
  <DocSecurity>0</DocSecurity>
  <Lines>58</Lines>
  <Paragraphs>16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Abstract</vt:lpstr>
    </vt:vector>
  </TitlesOfParts>
  <Company/>
  <LinksUpToDate>false</LinksUpToDate>
  <CharactersWithSpaces>8221</CharactersWithSpaces>
  <SharedDoc>false</SharedDoc>
  <HLinks>
    <vt:vector size="36" baseType="variant">
      <vt:variant>
        <vt:i4>6422630</vt:i4>
      </vt:variant>
      <vt:variant>
        <vt:i4>33</vt:i4>
      </vt:variant>
      <vt:variant>
        <vt:i4>0</vt:i4>
      </vt:variant>
      <vt:variant>
        <vt:i4>5</vt:i4>
      </vt:variant>
      <vt:variant>
        <vt:lpwstr>https://doi.org/10.28926/ilkomnika.v4i1.441</vt:lpwstr>
      </vt:variant>
      <vt:variant>
        <vt:lpwstr/>
      </vt:variant>
      <vt:variant>
        <vt:i4>2490465</vt:i4>
      </vt:variant>
      <vt:variant>
        <vt:i4>30</vt:i4>
      </vt:variant>
      <vt:variant>
        <vt:i4>0</vt:i4>
      </vt:variant>
      <vt:variant>
        <vt:i4>5</vt:i4>
      </vt:variant>
      <vt:variant>
        <vt:lpwstr>https://doi.org/10.37294/jrkn.v7i1.473</vt:lpwstr>
      </vt:variant>
      <vt:variant>
        <vt:lpwstr/>
      </vt:variant>
      <vt:variant>
        <vt:i4>3932203</vt:i4>
      </vt:variant>
      <vt:variant>
        <vt:i4>27</vt:i4>
      </vt:variant>
      <vt:variant>
        <vt:i4>0</vt:i4>
      </vt:variant>
      <vt:variant>
        <vt:i4>5</vt:i4>
      </vt:variant>
      <vt:variant>
        <vt:lpwstr>https://tanahair.indonesia.go.id/unduh-rbi/</vt:lpwstr>
      </vt:variant>
      <vt:variant>
        <vt:lpwstr/>
      </vt:variant>
      <vt:variant>
        <vt:i4>3932203</vt:i4>
      </vt:variant>
      <vt:variant>
        <vt:i4>24</vt:i4>
      </vt:variant>
      <vt:variant>
        <vt:i4>0</vt:i4>
      </vt:variant>
      <vt:variant>
        <vt:i4>5</vt:i4>
      </vt:variant>
      <vt:variant>
        <vt:lpwstr>https://tanahair.indonesia.go.id/unduh-rbi/</vt:lpwstr>
      </vt:variant>
      <vt:variant>
        <vt:lpwstr/>
      </vt:variant>
      <vt:variant>
        <vt:i4>3932203</vt:i4>
      </vt:variant>
      <vt:variant>
        <vt:i4>3</vt:i4>
      </vt:variant>
      <vt:variant>
        <vt:i4>0</vt:i4>
      </vt:variant>
      <vt:variant>
        <vt:i4>5</vt:i4>
      </vt:variant>
      <vt:variant>
        <vt:lpwstr>https://tanahair.indonesia.go.id/unduh-rbi/</vt:lpwstr>
      </vt:variant>
      <vt:variant>
        <vt:lpwstr/>
      </vt:variant>
      <vt:variant>
        <vt:i4>2228254</vt:i4>
      </vt:variant>
      <vt:variant>
        <vt:i4>0</vt:i4>
      </vt:variant>
      <vt:variant>
        <vt:i4>0</vt:i4>
      </vt:variant>
      <vt:variant>
        <vt:i4>5</vt:i4>
      </vt:variant>
      <vt:variant>
        <vt:lpwstr>mailto:ihsanireza99@gmail.com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nesa ria octaviani</dc:creator>
  <cp:keywords/>
  <cp:lastModifiedBy>User</cp:lastModifiedBy>
  <cp:revision>208</cp:revision>
  <dcterms:created xsi:type="dcterms:W3CDTF">2024-07-04T04:21:00Z</dcterms:created>
  <dcterms:modified xsi:type="dcterms:W3CDTF">2026-05-28T02:34:00Z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2020-09-04T00:00:00Z</vt:filetime>
  </property>
  <property fmtid="{D5CDD505-2E9C-101B-9397-08002B2CF9AE}" pid="3" name="Creator">
    <vt:lpwstr>Microsoft® Word 2016</vt:lpwstr>
  </property>
  <property fmtid="{D5CDD505-2E9C-101B-9397-08002B2CF9AE}" pid="4" name="LastSaved">
    <vt:filetime>2021-06-08T00:00:00Z</vt:filetime>
  </property>
</Properties>
</file>